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705A41" w14:textId="77777777" w:rsidR="007F3EEE" w:rsidRDefault="007F3EEE">
      <w:pPr>
        <w:pStyle w:val="BodyA"/>
        <w:jc w:val="both"/>
        <w:rPr>
          <w:rFonts w:ascii="Century Gothic" w:eastAsia="Century Gothic" w:hAnsi="Century Gothic" w:cs="Century Gothic"/>
          <w:lang w:val="en-US"/>
        </w:rPr>
      </w:pPr>
    </w:p>
    <w:p w14:paraId="0B47A95E" w14:textId="51EFCF3C" w:rsidR="007F3EEE" w:rsidRDefault="00AD5316" w:rsidP="00B15E46">
      <w:pPr>
        <w:pStyle w:val="BodyA"/>
        <w:jc w:val="center"/>
        <w:rPr>
          <w:rFonts w:ascii="Century Gothic" w:hAnsi="Century Gothic"/>
          <w:color w:val="525252"/>
          <w:sz w:val="22"/>
          <w:szCs w:val="22"/>
          <w:u w:color="525252"/>
          <w:lang w:val="en-US"/>
        </w:rPr>
      </w:pPr>
      <w:r>
        <w:rPr>
          <w:rFonts w:ascii="Century Gothic" w:hAnsi="Century Gothic"/>
          <w:color w:val="525252"/>
          <w:sz w:val="22"/>
          <w:szCs w:val="22"/>
          <w:u w:color="525252"/>
          <w:lang w:val="en-US"/>
        </w:rPr>
        <w:t>Press Release</w:t>
      </w:r>
    </w:p>
    <w:p w14:paraId="77EE0623" w14:textId="016E68A7" w:rsidR="00B15E46" w:rsidRDefault="00B15E46" w:rsidP="00B15E46">
      <w:pPr>
        <w:pStyle w:val="BodyA"/>
        <w:jc w:val="center"/>
        <w:rPr>
          <w:rFonts w:ascii="Century Gothic" w:eastAsia="Century Gothic" w:hAnsi="Century Gothic" w:cs="Century Gothic"/>
          <w:color w:val="525252"/>
          <w:sz w:val="22"/>
          <w:szCs w:val="22"/>
          <w:u w:color="525252"/>
        </w:rPr>
      </w:pPr>
    </w:p>
    <w:p w14:paraId="03B16C92" w14:textId="77777777" w:rsidR="00B15E46" w:rsidRPr="00B15E46" w:rsidRDefault="00B15E46" w:rsidP="00B15E46">
      <w:pPr>
        <w:pStyle w:val="BodyA"/>
        <w:jc w:val="center"/>
        <w:rPr>
          <w:rFonts w:ascii="Century Gothic" w:eastAsia="Century Gothic" w:hAnsi="Century Gothic" w:cs="Century Gothic"/>
          <w:color w:val="525252"/>
          <w:sz w:val="22"/>
          <w:szCs w:val="22"/>
          <w:u w:color="525252"/>
        </w:rPr>
      </w:pPr>
    </w:p>
    <w:p w14:paraId="573933DE" w14:textId="07C8EAFF" w:rsidR="007F3EEE" w:rsidRDefault="006D3B0D">
      <w:pPr>
        <w:pStyle w:val="BodyA"/>
        <w:spacing w:line="360" w:lineRule="auto"/>
        <w:jc w:val="center"/>
        <w:rPr>
          <w:rFonts w:ascii="Century Gothic" w:eastAsia="Century Gothic" w:hAnsi="Century Gothic" w:cs="Century Gothic"/>
          <w:b/>
          <w:bCs/>
          <w:color w:val="008000"/>
          <w:sz w:val="36"/>
          <w:szCs w:val="36"/>
          <w:u w:color="008000"/>
        </w:rPr>
      </w:pPr>
      <w:r>
        <w:rPr>
          <w:rFonts w:ascii="Century Gothic" w:hAnsi="Century Gothic"/>
          <w:b/>
          <w:bCs/>
          <w:color w:val="563086"/>
          <w:sz w:val="48"/>
          <w:szCs w:val="48"/>
          <w:u w:color="008000"/>
          <w:lang w:val="en-US"/>
        </w:rPr>
        <w:t>A MENTAL IMPRESSION</w:t>
      </w:r>
    </w:p>
    <w:p w14:paraId="4887B8BE" w14:textId="65B16D40" w:rsidR="007F3EEE" w:rsidRDefault="00AD5316">
      <w:pPr>
        <w:pStyle w:val="BodyA"/>
        <w:spacing w:line="360" w:lineRule="auto"/>
        <w:jc w:val="center"/>
        <w:rPr>
          <w:rFonts w:ascii="Avenir Next Demi Bold" w:eastAsia="Avenir Next Demi Bold" w:hAnsi="Avenir Next Demi Bold" w:cs="Avenir Next Demi Bold"/>
          <w:i/>
          <w:iCs/>
          <w:color w:val="9437FF"/>
          <w:sz w:val="36"/>
          <w:szCs w:val="36"/>
          <w:u w:color="008000"/>
        </w:rPr>
      </w:pPr>
      <w:r>
        <w:rPr>
          <w:rFonts w:ascii="Avenir Next Demi Bold" w:hAnsi="Avenir Next Demi Bold"/>
          <w:i/>
          <w:iCs/>
          <w:color w:val="9437FF"/>
          <w:sz w:val="36"/>
          <w:szCs w:val="36"/>
          <w:u w:color="008000"/>
          <w:lang w:val="en-US"/>
        </w:rPr>
        <w:t>reveling in the unknowns</w:t>
      </w:r>
    </w:p>
    <w:p w14:paraId="19C73CD9" w14:textId="77777777" w:rsidR="007F3EEE" w:rsidRDefault="00AD5316">
      <w:pPr>
        <w:pStyle w:val="BodyA"/>
        <w:spacing w:line="360" w:lineRule="auto"/>
        <w:jc w:val="center"/>
        <w:rPr>
          <w:rFonts w:ascii="Century Gothic" w:eastAsia="Century Gothic" w:hAnsi="Century Gothic" w:cs="Century Gothic"/>
          <w:b/>
          <w:bCs/>
          <w:i/>
          <w:iCs/>
          <w:color w:val="008000"/>
          <w:sz w:val="36"/>
          <w:szCs w:val="36"/>
          <w:u w:color="008000"/>
        </w:rPr>
      </w:pPr>
      <w:r>
        <w:rPr>
          <w:rFonts w:ascii="Century Gothic" w:hAnsi="Century Gothic"/>
          <w:b/>
          <w:bCs/>
          <w:i/>
          <w:iCs/>
          <w:color w:val="595959"/>
          <w:sz w:val="32"/>
          <w:szCs w:val="32"/>
          <w:u w:color="595959"/>
          <w:lang w:val="en-US"/>
        </w:rPr>
        <w:t>A Solo Exhibition by Jack Penny (U.K.)</w:t>
      </w:r>
    </w:p>
    <w:p w14:paraId="4BC0A327" w14:textId="6015FDD2" w:rsidR="007F3EEE" w:rsidRDefault="00AD5316" w:rsidP="00B15E46">
      <w:pPr>
        <w:pStyle w:val="BodyA"/>
        <w:spacing w:line="360" w:lineRule="auto"/>
        <w:jc w:val="center"/>
        <w:rPr>
          <w:rFonts w:ascii="Century Gothic" w:eastAsia="Century Gothic" w:hAnsi="Century Gothic" w:cs="Century Gothic"/>
          <w:b/>
          <w:bCs/>
          <w:color w:val="595959"/>
          <w:sz w:val="32"/>
          <w:szCs w:val="32"/>
          <w:u w:color="595959"/>
        </w:rPr>
      </w:pPr>
      <w:r>
        <w:rPr>
          <w:rFonts w:ascii="Century Gothic" w:hAnsi="Century Gothic"/>
          <w:b/>
          <w:bCs/>
          <w:color w:val="595959"/>
          <w:sz w:val="32"/>
          <w:szCs w:val="32"/>
          <w:u w:color="595959"/>
          <w:lang w:val="en-US"/>
        </w:rPr>
        <w:t>23 February – 16 March 2019</w:t>
      </w:r>
    </w:p>
    <w:p w14:paraId="383FEA95" w14:textId="77777777" w:rsidR="007F3EEE" w:rsidRDefault="007F3EEE">
      <w:pPr>
        <w:pStyle w:val="BodyA"/>
        <w:spacing w:line="360" w:lineRule="exact"/>
        <w:jc w:val="center"/>
        <w:rPr>
          <w:rFonts w:ascii="Century Gothic" w:eastAsia="Century Gothic" w:hAnsi="Century Gothic" w:cs="Century Gothic"/>
          <w:b/>
          <w:bCs/>
          <w:color w:val="595959"/>
          <w:sz w:val="26"/>
          <w:szCs w:val="26"/>
          <w:u w:color="595959"/>
        </w:rPr>
      </w:pPr>
    </w:p>
    <w:p w14:paraId="01B9EC41" w14:textId="77777777" w:rsidR="00B15E46" w:rsidRDefault="00B15E46">
      <w:pPr>
        <w:pStyle w:val="BodyA"/>
        <w:spacing w:line="360" w:lineRule="auto"/>
        <w:jc w:val="center"/>
        <w:rPr>
          <w:rFonts w:ascii="Century Gothic" w:hAnsi="Century Gothic"/>
          <w:b/>
          <w:bCs/>
          <w:color w:val="595959"/>
          <w:sz w:val="26"/>
          <w:szCs w:val="26"/>
          <w:u w:color="595959"/>
          <w:lang w:val="en-US"/>
        </w:rPr>
      </w:pPr>
    </w:p>
    <w:p w14:paraId="071720B0" w14:textId="46B75162" w:rsidR="007F3EEE" w:rsidRDefault="00AD5316">
      <w:pPr>
        <w:pStyle w:val="BodyA"/>
        <w:spacing w:line="360" w:lineRule="auto"/>
        <w:jc w:val="center"/>
        <w:rPr>
          <w:rFonts w:ascii="Century Gothic" w:eastAsia="Century Gothic" w:hAnsi="Century Gothic" w:cs="Century Gothic"/>
          <w:b/>
          <w:bCs/>
          <w:color w:val="595959"/>
          <w:sz w:val="26"/>
          <w:szCs w:val="26"/>
          <w:u w:color="595959"/>
        </w:rPr>
      </w:pPr>
      <w:r>
        <w:rPr>
          <w:rFonts w:ascii="Century Gothic" w:hAnsi="Century Gothic"/>
          <w:b/>
          <w:bCs/>
          <w:color w:val="595959"/>
          <w:sz w:val="26"/>
          <w:szCs w:val="26"/>
          <w:u w:color="595959"/>
          <w:lang w:val="en-US"/>
        </w:rPr>
        <w:t xml:space="preserve">Opening Reception: </w:t>
      </w:r>
    </w:p>
    <w:p w14:paraId="1D4DA927" w14:textId="77777777" w:rsidR="007F3EEE" w:rsidRDefault="00AD5316">
      <w:pPr>
        <w:pStyle w:val="BodyA"/>
        <w:spacing w:line="360" w:lineRule="auto"/>
        <w:jc w:val="center"/>
        <w:rPr>
          <w:rFonts w:ascii="Century Gothic" w:eastAsia="Century Gothic" w:hAnsi="Century Gothic" w:cs="Century Gothic"/>
          <w:color w:val="595959"/>
          <w:sz w:val="26"/>
          <w:szCs w:val="26"/>
          <w:u w:color="595959"/>
        </w:rPr>
      </w:pPr>
      <w:r>
        <w:rPr>
          <w:rFonts w:ascii="Century Gothic" w:hAnsi="Century Gothic"/>
          <w:color w:val="595959"/>
          <w:sz w:val="26"/>
          <w:szCs w:val="26"/>
          <w:u w:color="595959"/>
          <w:lang w:val="en-US"/>
        </w:rPr>
        <w:t>23 February 2019 | 6:30 – 8:30 pm</w:t>
      </w:r>
    </w:p>
    <w:p w14:paraId="475EECE6" w14:textId="77777777" w:rsidR="007F3EEE" w:rsidRDefault="00AD5316">
      <w:pPr>
        <w:pStyle w:val="BodyA"/>
        <w:spacing w:line="360" w:lineRule="auto"/>
        <w:jc w:val="center"/>
        <w:rPr>
          <w:rFonts w:ascii="Century Gothic" w:eastAsia="Century Gothic" w:hAnsi="Century Gothic" w:cs="Century Gothic"/>
          <w:color w:val="008000"/>
          <w:sz w:val="26"/>
          <w:szCs w:val="26"/>
          <w:u w:color="008000"/>
          <w:lang w:val="en-US"/>
        </w:rPr>
      </w:pPr>
      <w:r>
        <w:rPr>
          <w:rFonts w:ascii="Century Gothic" w:hAnsi="Century Gothic"/>
          <w:color w:val="563086"/>
          <w:sz w:val="26"/>
          <w:szCs w:val="26"/>
          <w:u w:color="008000"/>
          <w:lang w:val="en-US"/>
        </w:rPr>
        <w:t>Artist is present</w:t>
      </w:r>
    </w:p>
    <w:p w14:paraId="1FB30215" w14:textId="77777777" w:rsidR="007F3EEE" w:rsidRDefault="007F3EEE">
      <w:pPr>
        <w:pStyle w:val="BodyA"/>
        <w:spacing w:line="360" w:lineRule="auto"/>
        <w:jc w:val="center"/>
        <w:rPr>
          <w:rFonts w:ascii="Century Gothic" w:eastAsia="Century Gothic" w:hAnsi="Century Gothic" w:cs="Century Gothic"/>
          <w:color w:val="008000"/>
          <w:sz w:val="26"/>
          <w:szCs w:val="26"/>
          <w:u w:color="008000"/>
        </w:rPr>
      </w:pPr>
    </w:p>
    <w:p w14:paraId="3163A0E5" w14:textId="77777777" w:rsidR="007F3EEE" w:rsidRDefault="00AD5316">
      <w:pPr>
        <w:pStyle w:val="BodyA"/>
        <w:spacing w:line="360" w:lineRule="auto"/>
        <w:jc w:val="center"/>
        <w:rPr>
          <w:rFonts w:ascii="Century Gothic" w:eastAsia="Century Gothic" w:hAnsi="Century Gothic" w:cs="Century Gothic"/>
          <w:color w:val="595959"/>
          <w:sz w:val="26"/>
          <w:szCs w:val="26"/>
          <w:u w:color="595959"/>
        </w:rPr>
      </w:pPr>
      <w:r>
        <w:rPr>
          <w:rFonts w:ascii="Century Gothic" w:hAnsi="Century Gothic"/>
          <w:color w:val="595959"/>
          <w:sz w:val="26"/>
          <w:szCs w:val="26"/>
          <w:u w:color="595959"/>
          <w:lang w:val="en-US"/>
        </w:rPr>
        <w:t xml:space="preserve">Venue: Sin </w:t>
      </w:r>
      <w:proofErr w:type="spellStart"/>
      <w:r>
        <w:rPr>
          <w:rFonts w:ascii="Century Gothic" w:hAnsi="Century Gothic"/>
          <w:color w:val="595959"/>
          <w:sz w:val="26"/>
          <w:szCs w:val="26"/>
          <w:u w:color="595959"/>
          <w:lang w:val="en-US"/>
        </w:rPr>
        <w:t>Sin</w:t>
      </w:r>
      <w:proofErr w:type="spellEnd"/>
      <w:r>
        <w:rPr>
          <w:rFonts w:ascii="Century Gothic" w:hAnsi="Century Gothic"/>
          <w:color w:val="595959"/>
          <w:sz w:val="26"/>
          <w:szCs w:val="26"/>
          <w:u w:color="595959"/>
          <w:lang w:val="en-US"/>
        </w:rPr>
        <w:t xml:space="preserve"> Fine Art, </w:t>
      </w:r>
    </w:p>
    <w:p w14:paraId="56202CAF" w14:textId="77777777" w:rsidR="007F3EEE" w:rsidRDefault="00AD5316">
      <w:pPr>
        <w:pStyle w:val="BodyA"/>
        <w:spacing w:line="360" w:lineRule="auto"/>
        <w:jc w:val="center"/>
        <w:rPr>
          <w:rFonts w:ascii="Century Gothic" w:eastAsia="Century Gothic" w:hAnsi="Century Gothic" w:cs="Century Gothic"/>
          <w:color w:val="595959"/>
          <w:sz w:val="26"/>
          <w:szCs w:val="26"/>
          <w:u w:color="595959"/>
        </w:rPr>
      </w:pPr>
      <w:r>
        <w:rPr>
          <w:rFonts w:ascii="Century Gothic" w:hAnsi="Century Gothic"/>
          <w:color w:val="595959"/>
          <w:sz w:val="26"/>
          <w:szCs w:val="26"/>
          <w:u w:color="595959"/>
          <w:lang w:val="en-US"/>
        </w:rPr>
        <w:t xml:space="preserve">Unit A, 4/f, Kin Teck Industrial Building, </w:t>
      </w:r>
    </w:p>
    <w:p w14:paraId="2B5F17F5" w14:textId="77777777" w:rsidR="007F3EEE" w:rsidRDefault="00AD5316">
      <w:pPr>
        <w:pStyle w:val="BodyA"/>
        <w:spacing w:line="360" w:lineRule="auto"/>
        <w:jc w:val="center"/>
        <w:sectPr w:rsidR="007F3EEE">
          <w:headerReference w:type="default" r:id="rId7"/>
          <w:footerReference w:type="default" r:id="rId8"/>
          <w:pgSz w:w="11900" w:h="16840"/>
          <w:pgMar w:top="1440" w:right="1800" w:bottom="1440" w:left="1800" w:header="425" w:footer="708" w:gutter="0"/>
          <w:cols w:space="720"/>
        </w:sectPr>
      </w:pPr>
      <w:r>
        <w:rPr>
          <w:rFonts w:ascii="Century Gothic" w:hAnsi="Century Gothic"/>
          <w:color w:val="595959"/>
          <w:sz w:val="26"/>
          <w:szCs w:val="26"/>
          <w:u w:color="595959"/>
          <w:lang w:val="en-US"/>
        </w:rPr>
        <w:t>26 Wong Chuk Hang Road, Hong Kong</w:t>
      </w:r>
    </w:p>
    <w:p w14:paraId="3F4A10A3" w14:textId="77777777" w:rsidR="007F3EEE" w:rsidRDefault="007F3EEE" w:rsidP="00B15E46">
      <w:pPr>
        <w:pStyle w:val="BodyA"/>
        <w:sectPr w:rsidR="007F3EEE">
          <w:headerReference w:type="default" r:id="rId9"/>
          <w:footerReference w:type="default" r:id="rId10"/>
          <w:type w:val="continuous"/>
          <w:pgSz w:w="11900" w:h="16840"/>
          <w:pgMar w:top="1440" w:right="1797" w:bottom="1440" w:left="1797" w:header="425" w:footer="708" w:gutter="0"/>
          <w:cols w:space="720"/>
        </w:sectPr>
      </w:pPr>
    </w:p>
    <w:p w14:paraId="4E06522C" w14:textId="489EBC5C" w:rsidR="007F3EEE" w:rsidRDefault="007F3EEE">
      <w:pPr>
        <w:pStyle w:val="BodyA"/>
        <w:jc w:val="center"/>
        <w:rPr>
          <w:rFonts w:ascii="Century Gothic" w:eastAsia="Century Gothic" w:hAnsi="Century Gothic" w:cs="Century Gothic"/>
          <w:sz w:val="18"/>
          <w:szCs w:val="18"/>
          <w:lang w:val="en-US"/>
        </w:rPr>
      </w:pPr>
    </w:p>
    <w:p w14:paraId="0CACF7EA" w14:textId="77777777" w:rsidR="00B15E46" w:rsidRDefault="00B15E46">
      <w:pPr>
        <w:pStyle w:val="BodyA"/>
        <w:jc w:val="center"/>
        <w:rPr>
          <w:rFonts w:ascii="Century Gothic" w:eastAsia="Century Gothic" w:hAnsi="Century Gothic" w:cs="Century Gothic"/>
          <w:sz w:val="18"/>
          <w:szCs w:val="18"/>
          <w:lang w:val="en-US"/>
        </w:rPr>
      </w:pPr>
    </w:p>
    <w:p w14:paraId="638B475C" w14:textId="77777777" w:rsidR="007F3EEE" w:rsidRDefault="00AD5316">
      <w:pPr>
        <w:pStyle w:val="BodyA"/>
        <w:jc w:val="center"/>
        <w:rPr>
          <w:rFonts w:ascii="Century Gothic" w:eastAsia="Century Gothic" w:hAnsi="Century Gothic" w:cs="Century Gothic"/>
          <w:sz w:val="18"/>
          <w:szCs w:val="18"/>
          <w:lang w:val="en-US"/>
        </w:rPr>
      </w:pPr>
      <w:r>
        <w:rPr>
          <w:rFonts w:ascii="Century Gothic" w:eastAsia="Century Gothic" w:hAnsi="Century Gothic" w:cs="Century Gothic"/>
          <w:noProof/>
          <w:sz w:val="18"/>
          <w:szCs w:val="18"/>
          <w:lang w:val="en-US" w:eastAsia="en-US"/>
        </w:rPr>
        <w:drawing>
          <wp:anchor distT="152400" distB="152400" distL="152400" distR="152400" simplePos="0" relativeHeight="251659264" behindDoc="0" locked="0" layoutInCell="1" allowOverlap="1" wp14:anchorId="21133E4D" wp14:editId="3ACED4DE">
            <wp:simplePos x="0" y="0"/>
            <wp:positionH relativeFrom="margin">
              <wp:posOffset>-1147444</wp:posOffset>
            </wp:positionH>
            <wp:positionV relativeFrom="line">
              <wp:posOffset>221166</wp:posOffset>
            </wp:positionV>
            <wp:extent cx="7556500" cy="2542763"/>
            <wp:effectExtent l="0" t="0" r="0" b="0"/>
            <wp:wrapTopAndBottom distT="152400" distB="15240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JackPenny-AMentalImpression.jpg"/>
                    <pic:cNvPicPr>
                      <a:picLocks noChangeAspect="1"/>
                    </pic:cNvPicPr>
                  </pic:nvPicPr>
                  <pic:blipFill>
                    <a:blip r:embed="rId11" cstate="screen">
                      <a:extLst>
                        <a:ext uri="{28A0092B-C50C-407E-A947-70E740481C1C}">
                          <a14:useLocalDpi xmlns:a14="http://schemas.microsoft.com/office/drawing/2010/main"/>
                        </a:ext>
                      </a:extLst>
                    </a:blip>
                    <a:stretch>
                      <a:fillRect/>
                    </a:stretch>
                  </pic:blipFill>
                  <pic:spPr>
                    <a:xfrm>
                      <a:off x="0" y="0"/>
                      <a:ext cx="7556500" cy="2542763"/>
                    </a:xfrm>
                    <a:prstGeom prst="rect">
                      <a:avLst/>
                    </a:prstGeom>
                    <a:ln w="12700" cap="flat">
                      <a:noFill/>
                      <a:miter lim="400000"/>
                    </a:ln>
                    <a:effectLst/>
                  </pic:spPr>
                </pic:pic>
              </a:graphicData>
            </a:graphic>
          </wp:anchor>
        </w:drawing>
      </w:r>
    </w:p>
    <w:p w14:paraId="713D8B68" w14:textId="77777777" w:rsidR="007F3EEE" w:rsidRDefault="007F3EEE">
      <w:pPr>
        <w:pStyle w:val="BodyA"/>
        <w:jc w:val="center"/>
        <w:rPr>
          <w:rFonts w:ascii="Century Gothic" w:eastAsia="Century Gothic" w:hAnsi="Century Gothic" w:cs="Century Gothic"/>
          <w:sz w:val="18"/>
          <w:szCs w:val="18"/>
          <w:lang w:val="en-US"/>
        </w:rPr>
      </w:pPr>
    </w:p>
    <w:p w14:paraId="6119FFB4" w14:textId="77777777" w:rsidR="007F3EEE" w:rsidRDefault="007F3EEE">
      <w:pPr>
        <w:pStyle w:val="BodyA"/>
        <w:jc w:val="center"/>
        <w:rPr>
          <w:rFonts w:ascii="Century Gothic" w:eastAsia="Century Gothic" w:hAnsi="Century Gothic" w:cs="Century Gothic"/>
          <w:sz w:val="18"/>
          <w:szCs w:val="18"/>
          <w:lang w:val="en-US"/>
        </w:rPr>
      </w:pPr>
    </w:p>
    <w:p w14:paraId="3D737E06" w14:textId="77777777" w:rsidR="007F3EEE" w:rsidRDefault="007F3EEE">
      <w:pPr>
        <w:pStyle w:val="BodyA"/>
        <w:jc w:val="center"/>
        <w:rPr>
          <w:rFonts w:ascii="Century Gothic" w:eastAsia="Century Gothic" w:hAnsi="Century Gothic" w:cs="Century Gothic"/>
          <w:sz w:val="18"/>
          <w:szCs w:val="18"/>
          <w:lang w:val="en-US"/>
        </w:rPr>
      </w:pPr>
    </w:p>
    <w:p w14:paraId="12B679A9" w14:textId="77777777" w:rsidR="007F3EEE" w:rsidRDefault="007F3EEE">
      <w:pPr>
        <w:pStyle w:val="BodyA"/>
        <w:jc w:val="center"/>
        <w:rPr>
          <w:rFonts w:ascii="Century Gothic" w:eastAsia="Century Gothic" w:hAnsi="Century Gothic" w:cs="Century Gothic"/>
          <w:sz w:val="18"/>
          <w:szCs w:val="18"/>
          <w:lang w:val="en-US"/>
        </w:rPr>
      </w:pPr>
    </w:p>
    <w:p w14:paraId="7D65F4D3" w14:textId="77777777" w:rsidR="007F3EEE" w:rsidRDefault="007F3EEE">
      <w:pPr>
        <w:pStyle w:val="BodyA"/>
        <w:jc w:val="both"/>
        <w:rPr>
          <w:rFonts w:ascii="Century Gothic" w:eastAsia="Century Gothic" w:hAnsi="Century Gothic" w:cs="Century Gothic"/>
          <w:b/>
          <w:bCs/>
          <w:sz w:val="22"/>
          <w:szCs w:val="22"/>
          <w:lang w:val="en-US"/>
        </w:rPr>
      </w:pPr>
    </w:p>
    <w:p w14:paraId="4B6E37D7" w14:textId="77777777" w:rsidR="007F3EEE" w:rsidRDefault="00AD5316">
      <w:pPr>
        <w:pStyle w:val="BodyA"/>
        <w:spacing w:line="312" w:lineRule="auto"/>
        <w:jc w:val="both"/>
        <w:rPr>
          <w:rFonts w:ascii="Century Gothic" w:eastAsia="Century Gothic" w:hAnsi="Century Gothic" w:cs="Century Gothic"/>
          <w:color w:val="424242"/>
          <w:sz w:val="22"/>
          <w:szCs w:val="22"/>
          <w:u w:color="424242"/>
        </w:rPr>
      </w:pPr>
      <w:r>
        <w:rPr>
          <w:rFonts w:ascii="Century Gothic" w:hAnsi="Century Gothic"/>
          <w:b/>
          <w:bCs/>
          <w:color w:val="424242"/>
          <w:sz w:val="22"/>
          <w:szCs w:val="22"/>
          <w:u w:color="424242"/>
          <w:lang w:val="en-US"/>
        </w:rPr>
        <w:t xml:space="preserve">Sin </w:t>
      </w:r>
      <w:proofErr w:type="spellStart"/>
      <w:r>
        <w:rPr>
          <w:rFonts w:ascii="Century Gothic" w:hAnsi="Century Gothic"/>
          <w:b/>
          <w:bCs/>
          <w:color w:val="424242"/>
          <w:sz w:val="22"/>
          <w:szCs w:val="22"/>
          <w:u w:color="424242"/>
          <w:lang w:val="en-US"/>
        </w:rPr>
        <w:t>Sin</w:t>
      </w:r>
      <w:proofErr w:type="spellEnd"/>
      <w:r>
        <w:rPr>
          <w:rFonts w:ascii="Century Gothic" w:hAnsi="Century Gothic"/>
          <w:b/>
          <w:bCs/>
          <w:color w:val="424242"/>
          <w:sz w:val="22"/>
          <w:szCs w:val="22"/>
          <w:u w:color="424242"/>
          <w:lang w:val="en-US"/>
        </w:rPr>
        <w:t xml:space="preserve"> Fine Art</w:t>
      </w:r>
      <w:r>
        <w:rPr>
          <w:rFonts w:ascii="Century Gothic" w:hAnsi="Century Gothic"/>
          <w:color w:val="424242"/>
          <w:sz w:val="22"/>
          <w:szCs w:val="22"/>
          <w:u w:color="424242"/>
          <w:lang w:val="en-US"/>
        </w:rPr>
        <w:t xml:space="preserve"> is delighted to present the latest works by </w:t>
      </w:r>
      <w:r>
        <w:rPr>
          <w:rFonts w:ascii="Century Gothic" w:hAnsi="Century Gothic"/>
          <w:b/>
          <w:bCs/>
          <w:color w:val="424242"/>
          <w:sz w:val="22"/>
          <w:szCs w:val="22"/>
          <w:u w:color="424242"/>
          <w:lang w:val="en-US"/>
        </w:rPr>
        <w:t xml:space="preserve">emerging British artist Jack Penny </w:t>
      </w:r>
      <w:r>
        <w:rPr>
          <w:rFonts w:ascii="Century Gothic" w:hAnsi="Century Gothic"/>
          <w:color w:val="424242"/>
          <w:sz w:val="22"/>
          <w:szCs w:val="22"/>
          <w:u w:color="424242"/>
          <w:lang w:val="en-US"/>
        </w:rPr>
        <w:t xml:space="preserve">(b. 1988, </w:t>
      </w:r>
      <w:proofErr w:type="spellStart"/>
      <w:r>
        <w:rPr>
          <w:rFonts w:ascii="Century Gothic" w:hAnsi="Century Gothic"/>
          <w:color w:val="424242"/>
          <w:sz w:val="22"/>
          <w:szCs w:val="22"/>
          <w:u w:color="424242"/>
          <w:lang w:val="en-US"/>
        </w:rPr>
        <w:t>Chichester</w:t>
      </w:r>
      <w:proofErr w:type="spellEnd"/>
      <w:r>
        <w:rPr>
          <w:rFonts w:ascii="Century Gothic" w:hAnsi="Century Gothic"/>
          <w:color w:val="424242"/>
          <w:sz w:val="22"/>
          <w:szCs w:val="22"/>
          <w:u w:color="424242"/>
          <w:lang w:val="en-US"/>
        </w:rPr>
        <w:t xml:space="preserve">, UK). </w:t>
      </w:r>
      <w:r>
        <w:rPr>
          <w:rFonts w:ascii="Century Gothic" w:hAnsi="Century Gothic"/>
          <w:b/>
          <w:bCs/>
          <w:color w:val="424242"/>
          <w:sz w:val="22"/>
          <w:szCs w:val="22"/>
          <w:u w:color="424242"/>
          <w:lang w:val="en-US"/>
        </w:rPr>
        <w:t xml:space="preserve">Sin </w:t>
      </w:r>
      <w:proofErr w:type="spellStart"/>
      <w:r>
        <w:rPr>
          <w:rFonts w:ascii="Century Gothic" w:hAnsi="Century Gothic"/>
          <w:b/>
          <w:bCs/>
          <w:color w:val="424242"/>
          <w:sz w:val="22"/>
          <w:szCs w:val="22"/>
          <w:u w:color="424242"/>
          <w:lang w:val="en-US"/>
        </w:rPr>
        <w:t>Sin</w:t>
      </w:r>
      <w:proofErr w:type="spellEnd"/>
      <w:r>
        <w:rPr>
          <w:rFonts w:ascii="Century Gothic" w:hAnsi="Century Gothic"/>
          <w:b/>
          <w:bCs/>
          <w:color w:val="424242"/>
          <w:sz w:val="22"/>
          <w:szCs w:val="22"/>
          <w:u w:color="424242"/>
          <w:lang w:val="en-US"/>
        </w:rPr>
        <w:t xml:space="preserve"> Man</w:t>
      </w:r>
      <w:r>
        <w:rPr>
          <w:rFonts w:ascii="Century Gothic" w:hAnsi="Century Gothic"/>
          <w:color w:val="424242"/>
          <w:sz w:val="22"/>
          <w:szCs w:val="22"/>
          <w:u w:color="424242"/>
          <w:lang w:val="en-US"/>
        </w:rPr>
        <w:t xml:space="preserve">, founder and curator of Sin </w:t>
      </w:r>
      <w:proofErr w:type="spellStart"/>
      <w:r>
        <w:rPr>
          <w:rFonts w:ascii="Century Gothic" w:hAnsi="Century Gothic"/>
          <w:color w:val="424242"/>
          <w:sz w:val="22"/>
          <w:szCs w:val="22"/>
          <w:u w:color="424242"/>
          <w:lang w:val="en-US"/>
        </w:rPr>
        <w:t>Sin</w:t>
      </w:r>
      <w:proofErr w:type="spellEnd"/>
      <w:r>
        <w:rPr>
          <w:rFonts w:ascii="Century Gothic" w:hAnsi="Century Gothic"/>
          <w:color w:val="424242"/>
          <w:sz w:val="22"/>
          <w:szCs w:val="22"/>
          <w:u w:color="424242"/>
          <w:lang w:val="en-US"/>
        </w:rPr>
        <w:t xml:space="preserve"> Fine Art discovered </w:t>
      </w:r>
      <w:r>
        <w:rPr>
          <w:rFonts w:ascii="Century Gothic" w:hAnsi="Century Gothic"/>
          <w:b/>
          <w:bCs/>
          <w:color w:val="424242"/>
          <w:sz w:val="22"/>
          <w:szCs w:val="22"/>
          <w:u w:color="424242"/>
          <w:lang w:val="en-US"/>
        </w:rPr>
        <w:t>Jack Penny</w:t>
      </w:r>
      <w:r>
        <w:rPr>
          <w:rFonts w:ascii="Century Gothic" w:hAnsi="Century Gothic"/>
          <w:color w:val="424242"/>
          <w:sz w:val="22"/>
          <w:szCs w:val="22"/>
          <w:u w:color="424242"/>
          <w:lang w:val="en-US"/>
        </w:rPr>
        <w:t xml:space="preserve"> in St. Moritz, Switzerland during the Allegra Projects </w:t>
      </w:r>
      <w:bookmarkStart w:id="0" w:name="OLE_LINK1"/>
      <w:r>
        <w:rPr>
          <w:rFonts w:ascii="Century Gothic" w:hAnsi="Century Gothic"/>
          <w:color w:val="424242"/>
          <w:sz w:val="22"/>
          <w:szCs w:val="22"/>
          <w:u w:color="424242"/>
          <w:lang w:val="en-US"/>
        </w:rPr>
        <w:t>artist residency they were both invited to in 2016.</w:t>
      </w:r>
    </w:p>
    <w:p w14:paraId="5E61103D" w14:textId="77777777" w:rsidR="007F3EEE" w:rsidRDefault="007F3EEE">
      <w:pPr>
        <w:pStyle w:val="BodyA"/>
        <w:spacing w:line="312" w:lineRule="auto"/>
        <w:jc w:val="both"/>
        <w:rPr>
          <w:color w:val="424242"/>
          <w:u w:color="424242"/>
        </w:rPr>
      </w:pPr>
    </w:p>
    <w:p w14:paraId="4CB8EBE5" w14:textId="4615F471" w:rsidR="007F3EEE" w:rsidRDefault="00AD5316">
      <w:pPr>
        <w:pStyle w:val="BodyA"/>
        <w:spacing w:line="312" w:lineRule="auto"/>
        <w:jc w:val="both"/>
        <w:rPr>
          <w:rFonts w:ascii="Century Gothic" w:eastAsia="Century Gothic" w:hAnsi="Century Gothic" w:cs="Century Gothic"/>
          <w:color w:val="424242"/>
          <w:sz w:val="22"/>
          <w:szCs w:val="22"/>
          <w:u w:color="424242"/>
        </w:rPr>
      </w:pPr>
      <w:r>
        <w:rPr>
          <w:rFonts w:ascii="Century Gothic" w:hAnsi="Century Gothic"/>
          <w:b/>
          <w:bCs/>
          <w:color w:val="424242"/>
          <w:sz w:val="22"/>
          <w:szCs w:val="22"/>
          <w:u w:color="424242"/>
          <w:lang w:val="en-US"/>
        </w:rPr>
        <w:t>“A Mental Impression”</w:t>
      </w:r>
      <w:r>
        <w:rPr>
          <w:rFonts w:ascii="Century Gothic" w:hAnsi="Century Gothic"/>
          <w:color w:val="424242"/>
          <w:sz w:val="22"/>
          <w:szCs w:val="22"/>
          <w:u w:color="424242"/>
          <w:lang w:val="en-US"/>
        </w:rPr>
        <w:t xml:space="preserve">, Jack Penny’s second solo exhibition at Sin </w:t>
      </w:r>
      <w:proofErr w:type="spellStart"/>
      <w:r>
        <w:rPr>
          <w:rFonts w:ascii="Century Gothic" w:hAnsi="Century Gothic"/>
          <w:color w:val="424242"/>
          <w:sz w:val="22"/>
          <w:szCs w:val="22"/>
          <w:u w:color="424242"/>
          <w:lang w:val="en-US"/>
        </w:rPr>
        <w:t>Sin</w:t>
      </w:r>
      <w:proofErr w:type="spellEnd"/>
      <w:r>
        <w:rPr>
          <w:rFonts w:ascii="Century Gothic" w:hAnsi="Century Gothic"/>
          <w:color w:val="424242"/>
          <w:sz w:val="22"/>
          <w:szCs w:val="22"/>
          <w:u w:color="424242"/>
          <w:lang w:val="en-US"/>
        </w:rPr>
        <w:t xml:space="preserve"> Fine Art, is a carefully selected body of work from different series that the artist has been working on over the last few years, inspired by his traveling and new e</w:t>
      </w:r>
      <w:r>
        <w:rPr>
          <w:rFonts w:ascii="Century Gothic" w:hAnsi="Century Gothic"/>
          <w:color w:val="424242"/>
          <w:sz w:val="22"/>
          <w:szCs w:val="22"/>
          <w:u w:color="424242"/>
          <w:lang w:val="en-US"/>
        </w:rPr>
        <w:t>x</w:t>
      </w:r>
      <w:r>
        <w:rPr>
          <w:rFonts w:ascii="Century Gothic" w:hAnsi="Century Gothic"/>
          <w:color w:val="424242"/>
          <w:sz w:val="22"/>
          <w:szCs w:val="22"/>
          <w:u w:color="424242"/>
          <w:lang w:val="en-US"/>
        </w:rPr>
        <w:t>periences. The eloquent artist describes himself as a spectator of life, who e</w:t>
      </w:r>
      <w:r>
        <w:rPr>
          <w:rFonts w:ascii="Century Gothic" w:hAnsi="Century Gothic"/>
          <w:color w:val="424242"/>
          <w:sz w:val="22"/>
          <w:szCs w:val="22"/>
          <w:u w:color="424242"/>
          <w:lang w:val="en-US"/>
        </w:rPr>
        <w:t>n</w:t>
      </w:r>
      <w:r>
        <w:rPr>
          <w:rFonts w:ascii="Century Gothic" w:hAnsi="Century Gothic"/>
          <w:color w:val="424242"/>
          <w:sz w:val="22"/>
          <w:szCs w:val="22"/>
          <w:u w:color="424242"/>
          <w:lang w:val="en-US"/>
        </w:rPr>
        <w:t xml:space="preserve">joys depicting how he feels about a place through his work, in order to make sense of it. </w:t>
      </w:r>
    </w:p>
    <w:p w14:paraId="6D3E9412" w14:textId="77777777" w:rsidR="007F3EEE" w:rsidRDefault="007F3EEE">
      <w:pPr>
        <w:pStyle w:val="BodyA"/>
        <w:spacing w:line="312" w:lineRule="auto"/>
        <w:jc w:val="both"/>
        <w:rPr>
          <w:rFonts w:ascii="Century Gothic" w:eastAsia="Century Gothic" w:hAnsi="Century Gothic" w:cs="Century Gothic"/>
          <w:color w:val="424242"/>
          <w:sz w:val="22"/>
          <w:szCs w:val="22"/>
          <w:u w:color="424242"/>
          <w:lang w:val="en-US"/>
        </w:rPr>
      </w:pPr>
    </w:p>
    <w:p w14:paraId="14C35540" w14:textId="6F230984" w:rsidR="007F3EEE" w:rsidRDefault="00AD5316">
      <w:pPr>
        <w:pStyle w:val="BodyA"/>
        <w:spacing w:line="312" w:lineRule="auto"/>
        <w:jc w:val="both"/>
        <w:rPr>
          <w:rFonts w:ascii="Century Gothic" w:eastAsia="Century Gothic" w:hAnsi="Century Gothic" w:cs="Century Gothic"/>
          <w:color w:val="424242"/>
          <w:sz w:val="22"/>
          <w:szCs w:val="22"/>
          <w:u w:color="424242"/>
        </w:rPr>
      </w:pPr>
      <w:r>
        <w:rPr>
          <w:rFonts w:ascii="Century Gothic" w:hAnsi="Century Gothic"/>
          <w:color w:val="424242"/>
          <w:sz w:val="22"/>
          <w:szCs w:val="22"/>
          <w:u w:color="424242"/>
          <w:lang w:val="en-US"/>
        </w:rPr>
        <w:t>Jack Penny’s work vibrates with a sense of immediacy, celebrating the u</w:t>
      </w:r>
      <w:r>
        <w:rPr>
          <w:rFonts w:ascii="Century Gothic" w:hAnsi="Century Gothic"/>
          <w:color w:val="424242"/>
          <w:sz w:val="22"/>
          <w:szCs w:val="22"/>
          <w:u w:color="424242"/>
          <w:lang w:val="en-US"/>
        </w:rPr>
        <w:t>n</w:t>
      </w:r>
      <w:r>
        <w:rPr>
          <w:rFonts w:ascii="Century Gothic" w:hAnsi="Century Gothic"/>
          <w:color w:val="424242"/>
          <w:sz w:val="22"/>
          <w:szCs w:val="22"/>
          <w:u w:color="424242"/>
          <w:lang w:val="en-US"/>
        </w:rPr>
        <w:t xml:space="preserve">known, which highly appeals to him. It </w:t>
      </w:r>
      <w:r w:rsidR="00990487">
        <w:rPr>
          <w:rFonts w:ascii="Century Gothic" w:hAnsi="Century Gothic"/>
          <w:color w:val="424242"/>
          <w:sz w:val="22"/>
          <w:szCs w:val="22"/>
          <w:u w:color="424242"/>
          <w:lang w:val="en-US"/>
        </w:rPr>
        <w:t>reflects</w:t>
      </w:r>
      <w:r>
        <w:rPr>
          <w:rFonts w:ascii="Century Gothic" w:hAnsi="Century Gothic"/>
          <w:color w:val="424242"/>
          <w:sz w:val="22"/>
          <w:szCs w:val="22"/>
          <w:u w:color="424242"/>
          <w:lang w:val="en-US"/>
        </w:rPr>
        <w:t xml:space="preserve"> the way he works: he seldom </w:t>
      </w:r>
      <w:r w:rsidR="00990487">
        <w:rPr>
          <w:rFonts w:ascii="Century Gothic" w:hAnsi="Century Gothic"/>
          <w:color w:val="424242"/>
          <w:sz w:val="22"/>
          <w:szCs w:val="22"/>
          <w:u w:color="424242"/>
          <w:lang w:val="en-US"/>
        </w:rPr>
        <w:t>paints</w:t>
      </w:r>
      <w:r>
        <w:rPr>
          <w:rFonts w:ascii="Century Gothic" w:hAnsi="Century Gothic"/>
          <w:color w:val="424242"/>
          <w:sz w:val="22"/>
          <w:szCs w:val="22"/>
          <w:u w:color="424242"/>
          <w:lang w:val="en-US"/>
        </w:rPr>
        <w:t xml:space="preserve"> while traveling; choosing instead to rely on a few sketches here and there, which serve as a reference to distant twisted memories of what he has seen and experienced. He prefers to concentrate less on the subject matter and more on the way he paints the work, which quite often has an underli</w:t>
      </w:r>
      <w:r>
        <w:rPr>
          <w:rFonts w:ascii="Century Gothic" w:hAnsi="Century Gothic"/>
          <w:color w:val="424242"/>
          <w:sz w:val="22"/>
          <w:szCs w:val="22"/>
          <w:u w:color="424242"/>
          <w:lang w:val="en-US"/>
        </w:rPr>
        <w:t>n</w:t>
      </w:r>
      <w:r>
        <w:rPr>
          <w:rFonts w:ascii="Century Gothic" w:hAnsi="Century Gothic"/>
          <w:color w:val="424242"/>
          <w:sz w:val="22"/>
          <w:szCs w:val="22"/>
          <w:u w:color="424242"/>
          <w:lang w:val="en-US"/>
        </w:rPr>
        <w:t xml:space="preserve">ing universal sense of anxiety mixed with a playful </w:t>
      </w:r>
      <w:proofErr w:type="spellStart"/>
      <w:r>
        <w:rPr>
          <w:rFonts w:ascii="Century Gothic" w:hAnsi="Century Gothic"/>
          <w:color w:val="424242"/>
          <w:sz w:val="22"/>
          <w:szCs w:val="22"/>
          <w:u w:color="424242"/>
          <w:lang w:val="en-US"/>
        </w:rPr>
        <w:t>colour</w:t>
      </w:r>
      <w:proofErr w:type="spellEnd"/>
      <w:r>
        <w:rPr>
          <w:rFonts w:ascii="Century Gothic" w:hAnsi="Century Gothic"/>
          <w:color w:val="424242"/>
          <w:sz w:val="22"/>
          <w:szCs w:val="22"/>
          <w:u w:color="424242"/>
          <w:lang w:val="en-US"/>
        </w:rPr>
        <w:t xml:space="preserve"> </w:t>
      </w:r>
      <w:r w:rsidR="00990487">
        <w:rPr>
          <w:rFonts w:ascii="Century Gothic" w:hAnsi="Century Gothic"/>
          <w:color w:val="424242"/>
          <w:sz w:val="22"/>
          <w:szCs w:val="22"/>
          <w:u w:color="424242"/>
          <w:lang w:val="en-US"/>
        </w:rPr>
        <w:t>pallet</w:t>
      </w:r>
      <w:r>
        <w:rPr>
          <w:rFonts w:ascii="Century Gothic" w:hAnsi="Century Gothic"/>
          <w:color w:val="424242"/>
          <w:sz w:val="22"/>
          <w:szCs w:val="22"/>
          <w:u w:color="424242"/>
          <w:lang w:val="en-US"/>
        </w:rPr>
        <w:t>, never kno</w:t>
      </w:r>
      <w:r>
        <w:rPr>
          <w:rFonts w:ascii="Century Gothic" w:hAnsi="Century Gothic"/>
          <w:color w:val="424242"/>
          <w:sz w:val="22"/>
          <w:szCs w:val="22"/>
          <w:u w:color="424242"/>
          <w:lang w:val="en-US"/>
        </w:rPr>
        <w:t>w</w:t>
      </w:r>
      <w:r>
        <w:rPr>
          <w:rFonts w:ascii="Century Gothic" w:hAnsi="Century Gothic"/>
          <w:color w:val="424242"/>
          <w:sz w:val="22"/>
          <w:szCs w:val="22"/>
          <w:u w:color="424242"/>
          <w:lang w:val="en-US"/>
        </w:rPr>
        <w:t>ing where each painting will take him. In this way he maintains the authentic</w:t>
      </w:r>
      <w:r>
        <w:rPr>
          <w:rFonts w:ascii="Century Gothic" w:hAnsi="Century Gothic"/>
          <w:color w:val="424242"/>
          <w:sz w:val="22"/>
          <w:szCs w:val="22"/>
          <w:u w:color="424242"/>
          <w:lang w:val="en-US"/>
        </w:rPr>
        <w:t>i</w:t>
      </w:r>
      <w:r>
        <w:rPr>
          <w:rFonts w:ascii="Century Gothic" w:hAnsi="Century Gothic"/>
          <w:color w:val="424242"/>
          <w:sz w:val="22"/>
          <w:szCs w:val="22"/>
          <w:u w:color="424242"/>
          <w:lang w:val="en-US"/>
        </w:rPr>
        <w:t>ty of the mental impression he developed during his traveling.</w:t>
      </w:r>
    </w:p>
    <w:p w14:paraId="24AA4282" w14:textId="77777777" w:rsidR="007F3EEE" w:rsidRDefault="007F3EEE">
      <w:pPr>
        <w:pStyle w:val="BodyA"/>
        <w:spacing w:line="312" w:lineRule="auto"/>
        <w:jc w:val="both"/>
        <w:rPr>
          <w:rFonts w:ascii="Century Gothic" w:eastAsia="Century Gothic" w:hAnsi="Century Gothic" w:cs="Century Gothic"/>
          <w:color w:val="424242"/>
          <w:sz w:val="22"/>
          <w:szCs w:val="22"/>
          <w:u w:color="424242"/>
          <w:lang w:val="en-US"/>
        </w:rPr>
      </w:pPr>
    </w:p>
    <w:p w14:paraId="32C628EE" w14:textId="77777777" w:rsidR="007F3EEE" w:rsidRDefault="00AD5316">
      <w:pPr>
        <w:pStyle w:val="BodyA"/>
        <w:spacing w:line="312" w:lineRule="auto"/>
        <w:jc w:val="both"/>
        <w:rPr>
          <w:rFonts w:ascii="Century Gothic" w:eastAsia="Century Gothic" w:hAnsi="Century Gothic" w:cs="Century Gothic"/>
          <w:color w:val="424242"/>
          <w:sz w:val="22"/>
          <w:szCs w:val="22"/>
          <w:u w:color="424242"/>
          <w:lang w:val="en-US"/>
        </w:rPr>
      </w:pPr>
      <w:r>
        <w:rPr>
          <w:rFonts w:ascii="Century Gothic" w:hAnsi="Century Gothic"/>
          <w:color w:val="424242"/>
          <w:sz w:val="22"/>
          <w:szCs w:val="22"/>
          <w:u w:color="424242"/>
          <w:lang w:val="en-US"/>
        </w:rPr>
        <w:t>Over the past three years, Jack has enjoyed four successful exhibitions inclu</w:t>
      </w:r>
      <w:r>
        <w:rPr>
          <w:rFonts w:ascii="Century Gothic" w:hAnsi="Century Gothic"/>
          <w:color w:val="424242"/>
          <w:sz w:val="22"/>
          <w:szCs w:val="22"/>
          <w:u w:color="424242"/>
          <w:lang w:val="en-US"/>
        </w:rPr>
        <w:t>d</w:t>
      </w:r>
      <w:r>
        <w:rPr>
          <w:rFonts w:ascii="Century Gothic" w:hAnsi="Century Gothic"/>
          <w:color w:val="424242"/>
          <w:sz w:val="22"/>
          <w:szCs w:val="22"/>
          <w:u w:color="424242"/>
          <w:lang w:val="en-US"/>
        </w:rPr>
        <w:t xml:space="preserve">ing three as part of the artistic collective </w:t>
      </w:r>
      <w:proofErr w:type="spellStart"/>
      <w:r>
        <w:rPr>
          <w:rFonts w:ascii="Century Gothic" w:hAnsi="Century Gothic"/>
          <w:color w:val="424242"/>
          <w:sz w:val="22"/>
          <w:szCs w:val="22"/>
          <w:u w:color="424242"/>
          <w:lang w:val="en-US"/>
        </w:rPr>
        <w:t>Hexen</w:t>
      </w:r>
      <w:proofErr w:type="spellEnd"/>
      <w:r>
        <w:rPr>
          <w:rFonts w:ascii="Century Gothic" w:hAnsi="Century Gothic"/>
          <w:color w:val="424242"/>
          <w:sz w:val="22"/>
          <w:szCs w:val="22"/>
          <w:u w:color="424242"/>
          <w:lang w:val="en-US"/>
        </w:rPr>
        <w:t xml:space="preserve"> Studio and one held ind</w:t>
      </w:r>
      <w:r>
        <w:rPr>
          <w:rFonts w:ascii="Century Gothic" w:hAnsi="Century Gothic"/>
          <w:color w:val="424242"/>
          <w:sz w:val="22"/>
          <w:szCs w:val="22"/>
          <w:u w:color="424242"/>
          <w:lang w:val="en-US"/>
        </w:rPr>
        <w:t>e</w:t>
      </w:r>
      <w:r>
        <w:rPr>
          <w:rFonts w:ascii="Century Gothic" w:hAnsi="Century Gothic"/>
          <w:color w:val="424242"/>
          <w:sz w:val="22"/>
          <w:szCs w:val="22"/>
          <w:u w:color="424242"/>
          <w:lang w:val="en-US"/>
        </w:rPr>
        <w:t>pendently on the South Coast. In 2017 Jack has had his first exhibitions in Berlin and Hong Kong, as well as an exhibition in London with India Dickinson. As Jack’s style continues to evolve, and he both challenges and embraces his broad spectrum of influences</w:t>
      </w:r>
      <w:bookmarkEnd w:id="0"/>
      <w:r>
        <w:rPr>
          <w:rFonts w:ascii="Century Gothic" w:hAnsi="Century Gothic"/>
          <w:color w:val="424242"/>
          <w:sz w:val="22"/>
          <w:szCs w:val="22"/>
          <w:u w:color="424242"/>
          <w:lang w:val="en-US"/>
        </w:rPr>
        <w:t>, his work continues to intrigue us - allowing us to relate and to wonder.</w:t>
      </w:r>
    </w:p>
    <w:p w14:paraId="771CF2AC" w14:textId="77777777" w:rsidR="007F3EEE" w:rsidRDefault="007F3EEE">
      <w:pPr>
        <w:pStyle w:val="BodyA"/>
        <w:spacing w:line="312" w:lineRule="auto"/>
        <w:jc w:val="both"/>
        <w:rPr>
          <w:rFonts w:ascii="Century Gothic" w:eastAsia="Century Gothic" w:hAnsi="Century Gothic" w:cs="Century Gothic"/>
          <w:color w:val="424242"/>
          <w:sz w:val="22"/>
          <w:szCs w:val="22"/>
          <w:u w:color="424242"/>
          <w:lang w:val="en-US"/>
        </w:rPr>
      </w:pPr>
    </w:p>
    <w:p w14:paraId="2C96A3E0" w14:textId="77777777" w:rsidR="007F3EEE" w:rsidRDefault="00AD5316">
      <w:pPr>
        <w:pStyle w:val="BodyA"/>
        <w:spacing w:line="312" w:lineRule="auto"/>
        <w:jc w:val="both"/>
        <w:rPr>
          <w:color w:val="424242"/>
          <w:u w:color="424242"/>
        </w:rPr>
      </w:pPr>
      <w:r>
        <w:rPr>
          <w:rFonts w:ascii="Century Gothic" w:hAnsi="Century Gothic"/>
          <w:color w:val="424242"/>
          <w:sz w:val="22"/>
          <w:szCs w:val="22"/>
          <w:u w:color="424242"/>
          <w:lang w:val="en-US"/>
        </w:rPr>
        <w:t>Immerse yourself in Jack’s mental impression. Here is a peek, with the artist’s own annotations:</w:t>
      </w:r>
    </w:p>
    <w:p w14:paraId="2A1997BA" w14:textId="77777777" w:rsidR="007F3EEE" w:rsidRDefault="007F3EEE">
      <w:pPr>
        <w:pStyle w:val="BodyA"/>
        <w:spacing w:line="288" w:lineRule="auto"/>
        <w:jc w:val="both"/>
        <w:rPr>
          <w:rFonts w:ascii="Century Gothic" w:eastAsia="Century Gothic" w:hAnsi="Century Gothic" w:cs="Century Gothic"/>
          <w:b/>
          <w:bCs/>
          <w:color w:val="424242"/>
          <w:u w:color="424242"/>
        </w:rPr>
      </w:pPr>
    </w:p>
    <w:p w14:paraId="32DE7BC2" w14:textId="77777777" w:rsidR="007F3EEE" w:rsidRDefault="007F3EEE">
      <w:pPr>
        <w:pStyle w:val="BodyA"/>
        <w:spacing w:line="288" w:lineRule="auto"/>
        <w:jc w:val="both"/>
        <w:rPr>
          <w:rFonts w:ascii="Century Gothic" w:eastAsia="Century Gothic" w:hAnsi="Century Gothic" w:cs="Century Gothic"/>
          <w:b/>
          <w:bCs/>
          <w:color w:val="424242"/>
          <w:u w:color="424242"/>
        </w:rPr>
      </w:pPr>
    </w:p>
    <w:p w14:paraId="1C3E9C5E" w14:textId="77777777" w:rsidR="007F3EEE" w:rsidRDefault="007F3EEE">
      <w:pPr>
        <w:pStyle w:val="BodyA"/>
        <w:spacing w:line="288" w:lineRule="auto"/>
        <w:jc w:val="both"/>
        <w:rPr>
          <w:rFonts w:ascii="Century Gothic" w:eastAsia="Century Gothic" w:hAnsi="Century Gothic" w:cs="Century Gothic"/>
          <w:b/>
          <w:bCs/>
          <w:color w:val="424242"/>
          <w:u w:color="424242"/>
        </w:rPr>
      </w:pPr>
    </w:p>
    <w:p w14:paraId="2901824A" w14:textId="77777777" w:rsidR="007F3EEE" w:rsidRDefault="007F3EEE">
      <w:pPr>
        <w:pStyle w:val="BodyA"/>
        <w:spacing w:line="288" w:lineRule="auto"/>
        <w:jc w:val="both"/>
        <w:rPr>
          <w:rFonts w:ascii="Century Gothic" w:eastAsia="Century Gothic" w:hAnsi="Century Gothic" w:cs="Century Gothic"/>
          <w:b/>
          <w:bCs/>
          <w:color w:val="424242"/>
          <w:u w:color="424242"/>
        </w:rPr>
      </w:pPr>
    </w:p>
    <w:p w14:paraId="675A79FE" w14:textId="7BAD3561" w:rsidR="007F3EEE" w:rsidRDefault="00AD5316">
      <w:pPr>
        <w:pStyle w:val="Body"/>
        <w:rPr>
          <w:rFonts w:ascii="Avenir Next Medium" w:eastAsia="Avenir Next Medium" w:hAnsi="Avenir Next Medium" w:cs="Avenir Next Medium"/>
          <w:color w:val="424242"/>
          <w:sz w:val="22"/>
          <w:szCs w:val="22"/>
          <w:u w:color="424242"/>
        </w:rPr>
      </w:pPr>
      <w:r>
        <w:rPr>
          <w:rFonts w:ascii="Avenir Next Medium" w:eastAsia="Avenir Next Medium" w:hAnsi="Avenir Next Medium" w:cs="Avenir Next Medium"/>
          <w:noProof/>
          <w:color w:val="424242"/>
          <w:sz w:val="22"/>
          <w:szCs w:val="22"/>
          <w:u w:color="424242"/>
          <w:lang w:val="en-US" w:eastAsia="en-US"/>
        </w:rPr>
        <w:lastRenderedPageBreak/>
        <w:drawing>
          <wp:anchor distT="152400" distB="152400" distL="152400" distR="152400" simplePos="0" relativeHeight="251660288" behindDoc="0" locked="0" layoutInCell="1" allowOverlap="1" wp14:anchorId="7EC43771" wp14:editId="488FDB44">
            <wp:simplePos x="0" y="0"/>
            <wp:positionH relativeFrom="margin">
              <wp:posOffset>656372</wp:posOffset>
            </wp:positionH>
            <wp:positionV relativeFrom="line">
              <wp:posOffset>213359</wp:posOffset>
            </wp:positionV>
            <wp:extent cx="3948865" cy="5274310"/>
            <wp:effectExtent l="0" t="0" r="0" b="0"/>
            <wp:wrapTopAndBottom distT="152400" distB="15240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G_0876.jpeg"/>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3948865" cy="5274310"/>
                    </a:xfrm>
                    <a:prstGeom prst="rect">
                      <a:avLst/>
                    </a:prstGeom>
                    <a:ln w="12700" cap="flat">
                      <a:noFill/>
                      <a:miter lim="400000"/>
                    </a:ln>
                    <a:effectLst/>
                  </pic:spPr>
                </pic:pic>
              </a:graphicData>
            </a:graphic>
          </wp:anchor>
        </w:drawing>
      </w:r>
    </w:p>
    <w:p w14:paraId="1506E3B0" w14:textId="0B119073"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Commuters Series</w:t>
      </w:r>
    </w:p>
    <w:p w14:paraId="44598551" w14:textId="77777777" w:rsidR="007F3EEE" w:rsidRDefault="00AD5316" w:rsidP="008A7883">
      <w:pPr>
        <w:pStyle w:val="Body"/>
        <w:jc w:val="center"/>
        <w:rPr>
          <w:rFonts w:ascii="Avenir Next Demi Bold" w:eastAsia="Avenir Next Demi Bold" w:hAnsi="Avenir Next Demi Bold" w:cs="Avenir Next Demi Bold"/>
          <w:color w:val="424242"/>
          <w:sz w:val="22"/>
          <w:szCs w:val="22"/>
          <w:u w:color="424242"/>
        </w:rPr>
      </w:pPr>
      <w:r>
        <w:rPr>
          <w:rFonts w:ascii="Avenir Next Demi Bold" w:hAnsi="Avenir Next Demi Bold"/>
          <w:color w:val="424242"/>
          <w:sz w:val="22"/>
          <w:szCs w:val="22"/>
          <w:u w:color="424242"/>
          <w:lang w:val="en-US"/>
        </w:rPr>
        <w:t>The Crowd 2</w:t>
      </w:r>
    </w:p>
    <w:p w14:paraId="395C5EF9" w14:textId="3BDF4D1E"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 xml:space="preserve">91 x 64 </w:t>
      </w:r>
      <w:r>
        <w:rPr>
          <w:rFonts w:ascii="Avenir Next Medium" w:hAnsi="Avenir Next Medium"/>
          <w:color w:val="424242"/>
          <w:sz w:val="22"/>
          <w:szCs w:val="22"/>
          <w:u w:color="424242"/>
        </w:rPr>
        <w:t>cm</w:t>
      </w:r>
    </w:p>
    <w:p w14:paraId="27B45B89" w14:textId="009E3A5D"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Acrylic and pastels on reclaimed cardboard</w:t>
      </w:r>
    </w:p>
    <w:p w14:paraId="4D2871E2" w14:textId="77777777" w:rsidR="007F3EEE" w:rsidRDefault="007F3EEE">
      <w:pPr>
        <w:pStyle w:val="Body"/>
        <w:rPr>
          <w:rFonts w:ascii="Avenir Next Medium" w:eastAsia="Avenir Next Medium" w:hAnsi="Avenir Next Medium" w:cs="Avenir Next Medium"/>
          <w:color w:val="424242"/>
          <w:sz w:val="22"/>
          <w:szCs w:val="22"/>
          <w:u w:color="424242"/>
        </w:rPr>
      </w:pPr>
    </w:p>
    <w:p w14:paraId="23A5C026" w14:textId="77777777" w:rsidR="007F3EEE" w:rsidRDefault="00AD5316">
      <w:pPr>
        <w:pStyle w:val="Body"/>
        <w:jc w:val="both"/>
        <w:rPr>
          <w:rFonts w:ascii="Avenir Next Medium" w:eastAsia="Avenir Next Medium" w:hAnsi="Avenir Next Medium" w:cs="Avenir Next Medium"/>
          <w:i/>
          <w:iCs/>
          <w:color w:val="424242"/>
          <w:sz w:val="22"/>
          <w:szCs w:val="22"/>
          <w:u w:color="424242"/>
        </w:rPr>
      </w:pPr>
      <w:r>
        <w:rPr>
          <w:rFonts w:ascii="Avenir Next Medium" w:hAnsi="Avenir Next Medium"/>
          <w:i/>
          <w:iCs/>
          <w:color w:val="424242"/>
          <w:sz w:val="22"/>
          <w:szCs w:val="22"/>
          <w:u w:color="424242"/>
          <w:lang w:val="en-US"/>
        </w:rPr>
        <w:t>Commuters series is my depiction of the 9 to 5 grind life in the in city</w:t>
      </w:r>
      <w:r>
        <w:rPr>
          <w:rFonts w:ascii="Avenir Next Medium" w:hAnsi="Avenir Next Medium"/>
          <w:i/>
          <w:iCs/>
          <w:color w:val="424242"/>
          <w:sz w:val="22"/>
          <w:szCs w:val="22"/>
          <w:u w:color="424242"/>
        </w:rPr>
        <w:t>’</w:t>
      </w:r>
      <w:r>
        <w:rPr>
          <w:rFonts w:ascii="Avenir Next Medium" w:hAnsi="Avenir Next Medium"/>
          <w:i/>
          <w:iCs/>
          <w:color w:val="424242"/>
          <w:sz w:val="22"/>
          <w:szCs w:val="22"/>
          <w:u w:color="424242"/>
          <w:lang w:val="pt-PT"/>
        </w:rPr>
        <w:t>s.</w:t>
      </w:r>
    </w:p>
    <w:p w14:paraId="28C92B80" w14:textId="0BCE8907" w:rsidR="007F3EEE" w:rsidRDefault="00AD5316">
      <w:pPr>
        <w:pStyle w:val="Body"/>
        <w:jc w:val="both"/>
        <w:rPr>
          <w:rFonts w:ascii="Avenir Next Medium" w:eastAsia="Avenir Next Medium" w:hAnsi="Avenir Next Medium" w:cs="Avenir Next Medium"/>
          <w:i/>
          <w:iCs/>
          <w:color w:val="424242"/>
          <w:sz w:val="22"/>
          <w:szCs w:val="22"/>
          <w:u w:color="424242"/>
        </w:rPr>
      </w:pPr>
      <w:r>
        <w:rPr>
          <w:rFonts w:ascii="Avenir Next Medium" w:hAnsi="Avenir Next Medium"/>
          <w:i/>
          <w:iCs/>
          <w:color w:val="424242"/>
          <w:sz w:val="22"/>
          <w:szCs w:val="22"/>
          <w:u w:color="424242"/>
          <w:lang w:val="en-US"/>
        </w:rPr>
        <w:t>This series started when I moved to London in 2014.</w:t>
      </w:r>
      <w:r>
        <w:rPr>
          <w:rFonts w:ascii="Avenir Next Medium" w:hAnsi="Avenir Next Medium"/>
          <w:i/>
          <w:iCs/>
          <w:color w:val="424242"/>
          <w:sz w:val="22"/>
          <w:szCs w:val="22"/>
          <w:u w:color="424242"/>
        </w:rPr>
        <w:t xml:space="preserve"> </w:t>
      </w:r>
      <w:r>
        <w:rPr>
          <w:rFonts w:ascii="Avenir Next Medium" w:hAnsi="Avenir Next Medium"/>
          <w:i/>
          <w:iCs/>
          <w:color w:val="424242"/>
          <w:sz w:val="22"/>
          <w:szCs w:val="22"/>
          <w:u w:color="424242"/>
          <w:lang w:val="en-US"/>
        </w:rPr>
        <w:t>My studio was across the city so my getting there consisted of two tubes and one bus. During my commute I found it highly stressful and naturality started finding myself capturing people on mass jostling to get to work in hot and uncomfortable conditions. 5 years later the commuter</w:t>
      </w:r>
      <w:r>
        <w:rPr>
          <w:rFonts w:ascii="Avenir Next Medium" w:hAnsi="Avenir Next Medium"/>
          <w:i/>
          <w:iCs/>
          <w:color w:val="424242"/>
          <w:sz w:val="22"/>
          <w:szCs w:val="22"/>
          <w:u w:color="424242"/>
        </w:rPr>
        <w:t>’</w:t>
      </w:r>
      <w:r>
        <w:rPr>
          <w:rFonts w:ascii="Avenir Next Medium" w:hAnsi="Avenir Next Medium"/>
          <w:i/>
          <w:iCs/>
          <w:color w:val="424242"/>
          <w:sz w:val="22"/>
          <w:szCs w:val="22"/>
          <w:u w:color="424242"/>
          <w:lang w:val="en-US"/>
        </w:rPr>
        <w:t>s series has developed into its own thing driving its self to be made. Many people connect with this series as it speaks volumes about the modern city life we have a love hate relationship with.</w:t>
      </w:r>
    </w:p>
    <w:p w14:paraId="4896A218" w14:textId="77777777" w:rsidR="007F3EEE" w:rsidRDefault="007F3EEE">
      <w:pPr>
        <w:pStyle w:val="Body"/>
        <w:rPr>
          <w:rFonts w:ascii="Avenir Next Medium" w:eastAsia="Avenir Next Medium" w:hAnsi="Avenir Next Medium" w:cs="Avenir Next Medium"/>
          <w:color w:val="424242"/>
          <w:sz w:val="22"/>
          <w:szCs w:val="22"/>
          <w:u w:color="424242"/>
        </w:rPr>
      </w:pPr>
    </w:p>
    <w:p w14:paraId="735136D5" w14:textId="5131B9AE" w:rsidR="007F3EEE" w:rsidRDefault="00AD5316" w:rsidP="008A7883">
      <w:pPr>
        <w:pStyle w:val="Body"/>
        <w:rPr>
          <w:rFonts w:ascii="Avenir Next Medium" w:eastAsia="Avenir Next Medium" w:hAnsi="Avenir Next Medium" w:cs="Avenir Next Medium"/>
          <w:color w:val="424242"/>
          <w:sz w:val="22"/>
          <w:szCs w:val="22"/>
          <w:u w:color="424242"/>
        </w:rPr>
      </w:pPr>
      <w:r>
        <w:rPr>
          <w:rFonts w:ascii="Avenir Next Medium" w:eastAsia="Avenir Next Medium" w:hAnsi="Avenir Next Medium" w:cs="Avenir Next Medium"/>
          <w:noProof/>
          <w:color w:val="424242"/>
          <w:sz w:val="22"/>
          <w:szCs w:val="22"/>
          <w:u w:color="424242"/>
          <w:lang w:val="en-US" w:eastAsia="en-US"/>
        </w:rPr>
        <w:lastRenderedPageBreak/>
        <w:drawing>
          <wp:anchor distT="152400" distB="152400" distL="152400" distR="152400" simplePos="0" relativeHeight="251661312" behindDoc="0" locked="0" layoutInCell="1" allowOverlap="1" wp14:anchorId="51DBAB39" wp14:editId="73449CA5">
            <wp:simplePos x="0" y="0"/>
            <wp:positionH relativeFrom="margin">
              <wp:posOffset>792007</wp:posOffset>
            </wp:positionH>
            <wp:positionV relativeFrom="line">
              <wp:posOffset>213360</wp:posOffset>
            </wp:positionV>
            <wp:extent cx="3677595" cy="5274310"/>
            <wp:effectExtent l="0" t="0" r="0" b="0"/>
            <wp:wrapTopAndBottom distT="152400" distB="15240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G_0878.jpeg"/>
                    <pic:cNvPicPr>
                      <a:picLocks noChangeAspect="1"/>
                    </pic:cNvPicPr>
                  </pic:nvPicPr>
                  <pic:blipFill>
                    <a:blip r:embed="rId13" cstate="screen">
                      <a:extLst>
                        <a:ext uri="{28A0092B-C50C-407E-A947-70E740481C1C}">
                          <a14:useLocalDpi xmlns:a14="http://schemas.microsoft.com/office/drawing/2010/main"/>
                        </a:ext>
                      </a:extLst>
                    </a:blip>
                    <a:stretch>
                      <a:fillRect/>
                    </a:stretch>
                  </pic:blipFill>
                  <pic:spPr>
                    <a:xfrm>
                      <a:off x="0" y="0"/>
                      <a:ext cx="3677595" cy="5274310"/>
                    </a:xfrm>
                    <a:prstGeom prst="rect">
                      <a:avLst/>
                    </a:prstGeom>
                    <a:ln w="12700" cap="flat">
                      <a:noFill/>
                      <a:miter lim="400000"/>
                    </a:ln>
                    <a:effectLst/>
                  </pic:spPr>
                </pic:pic>
              </a:graphicData>
            </a:graphic>
          </wp:anchor>
        </w:drawing>
      </w:r>
    </w:p>
    <w:p w14:paraId="0DB18A1C" w14:textId="77777777" w:rsidR="007F3EEE" w:rsidRDefault="007F3EEE">
      <w:pPr>
        <w:pStyle w:val="Body"/>
        <w:tabs>
          <w:tab w:val="left" w:pos="3589"/>
        </w:tabs>
        <w:rPr>
          <w:rFonts w:ascii="Avenir Next Medium" w:eastAsia="Avenir Next Medium" w:hAnsi="Avenir Next Medium" w:cs="Avenir Next Medium"/>
          <w:color w:val="424242"/>
          <w:sz w:val="22"/>
          <w:szCs w:val="22"/>
          <w:u w:color="424242"/>
        </w:rPr>
      </w:pPr>
    </w:p>
    <w:p w14:paraId="6F0C0A0B" w14:textId="77777777" w:rsidR="007F3EEE" w:rsidRDefault="00AD5316" w:rsidP="008A7883">
      <w:pPr>
        <w:pStyle w:val="Body"/>
        <w:tabs>
          <w:tab w:val="left" w:pos="3589"/>
        </w:tabs>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Private Members</w:t>
      </w:r>
      <w:r>
        <w:rPr>
          <w:rFonts w:ascii="Avenir Next Medium" w:hAnsi="Avenir Next Medium"/>
          <w:color w:val="424242"/>
          <w:sz w:val="22"/>
          <w:szCs w:val="22"/>
          <w:u w:color="424242"/>
        </w:rPr>
        <w:t xml:space="preserve"> </w:t>
      </w:r>
      <w:r>
        <w:rPr>
          <w:rFonts w:ascii="Avenir Next Medium" w:hAnsi="Avenir Next Medium"/>
          <w:color w:val="424242"/>
          <w:sz w:val="22"/>
          <w:szCs w:val="22"/>
          <w:u w:color="424242"/>
          <w:lang w:val="en-US"/>
        </w:rPr>
        <w:t>Series</w:t>
      </w:r>
    </w:p>
    <w:p w14:paraId="3BEA38D7" w14:textId="77777777" w:rsidR="007F3EEE" w:rsidRDefault="00AD5316" w:rsidP="008A7883">
      <w:pPr>
        <w:pStyle w:val="Body"/>
        <w:tabs>
          <w:tab w:val="left" w:pos="3589"/>
        </w:tabs>
        <w:jc w:val="center"/>
        <w:rPr>
          <w:rFonts w:ascii="Avenir Next Demi Bold" w:eastAsia="Avenir Next Demi Bold" w:hAnsi="Avenir Next Demi Bold" w:cs="Avenir Next Demi Bold"/>
          <w:color w:val="424242"/>
          <w:sz w:val="22"/>
          <w:szCs w:val="22"/>
          <w:u w:color="424242"/>
        </w:rPr>
      </w:pPr>
      <w:r>
        <w:rPr>
          <w:rFonts w:ascii="Avenir Next Demi Bold" w:hAnsi="Avenir Next Demi Bold"/>
          <w:color w:val="424242"/>
          <w:sz w:val="22"/>
          <w:szCs w:val="22"/>
          <w:u w:color="424242"/>
          <w:lang w:val="en-US"/>
        </w:rPr>
        <w:t>Private House</w:t>
      </w:r>
    </w:p>
    <w:p w14:paraId="239358DD" w14:textId="678C43CA" w:rsidR="007F3EEE" w:rsidRDefault="00AD5316" w:rsidP="008A7883">
      <w:pPr>
        <w:pStyle w:val="Body"/>
        <w:tabs>
          <w:tab w:val="left" w:pos="3589"/>
        </w:tabs>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84 x 58</w:t>
      </w:r>
      <w:r>
        <w:rPr>
          <w:rFonts w:ascii="Avenir Next Medium" w:hAnsi="Avenir Next Medium"/>
          <w:color w:val="424242"/>
          <w:sz w:val="22"/>
          <w:szCs w:val="22"/>
          <w:u w:color="424242"/>
        </w:rPr>
        <w:t xml:space="preserve"> cm</w:t>
      </w:r>
    </w:p>
    <w:p w14:paraId="66C4D812" w14:textId="77777777"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Oil paint and pastels on paper</w:t>
      </w:r>
    </w:p>
    <w:p w14:paraId="28A216D0" w14:textId="77777777" w:rsidR="007F3EEE" w:rsidRDefault="007F3EEE">
      <w:pPr>
        <w:pStyle w:val="Body"/>
        <w:rPr>
          <w:rFonts w:ascii="Avenir Next" w:eastAsia="Avenir Next" w:hAnsi="Avenir Next" w:cs="Avenir Next"/>
          <w:i/>
          <w:iCs/>
          <w:color w:val="424242"/>
          <w:sz w:val="22"/>
          <w:szCs w:val="22"/>
          <w:u w:color="424242"/>
        </w:rPr>
      </w:pPr>
    </w:p>
    <w:p w14:paraId="6D51EF18" w14:textId="77777777" w:rsidR="007F3EEE" w:rsidRDefault="00AD5316">
      <w:pPr>
        <w:pStyle w:val="Body"/>
        <w:jc w:val="both"/>
        <w:rPr>
          <w:rFonts w:ascii="Avenir Next Medium" w:eastAsia="Avenir Next Medium" w:hAnsi="Avenir Next Medium" w:cs="Avenir Next Medium"/>
          <w:i/>
          <w:iCs/>
          <w:color w:val="424242"/>
          <w:sz w:val="22"/>
          <w:szCs w:val="22"/>
          <w:u w:color="424242"/>
        </w:rPr>
      </w:pPr>
      <w:proofErr w:type="spellStart"/>
      <w:r>
        <w:rPr>
          <w:rFonts w:ascii="Avenir Next Medium" w:hAnsi="Avenir Next Medium"/>
          <w:i/>
          <w:iCs/>
          <w:color w:val="424242"/>
          <w:sz w:val="22"/>
          <w:szCs w:val="22"/>
          <w:u w:color="424242"/>
          <w:lang w:val="de-DE"/>
        </w:rPr>
        <w:t>Priv</w:t>
      </w:r>
      <w:proofErr w:type="spellEnd"/>
      <w:r>
        <w:rPr>
          <w:rFonts w:ascii="Avenir Next Medium" w:hAnsi="Avenir Next Medium"/>
          <w:i/>
          <w:iCs/>
          <w:color w:val="424242"/>
          <w:sz w:val="22"/>
          <w:szCs w:val="22"/>
          <w:u w:color="424242"/>
          <w:lang w:val="en-US"/>
        </w:rPr>
        <w:t>a</w:t>
      </w:r>
      <w:r>
        <w:rPr>
          <w:rFonts w:ascii="Avenir Next Medium" w:hAnsi="Avenir Next Medium"/>
          <w:i/>
          <w:iCs/>
          <w:color w:val="424242"/>
          <w:sz w:val="22"/>
          <w:szCs w:val="22"/>
          <w:u w:color="424242"/>
        </w:rPr>
        <w:t>t</w:t>
      </w:r>
      <w:r>
        <w:rPr>
          <w:rFonts w:ascii="Avenir Next Medium" w:hAnsi="Avenir Next Medium"/>
          <w:i/>
          <w:iCs/>
          <w:color w:val="424242"/>
          <w:sz w:val="22"/>
          <w:szCs w:val="22"/>
          <w:u w:color="424242"/>
          <w:lang w:val="en-US"/>
        </w:rPr>
        <w:t>e members series is often a comical depiction of the highlife!</w:t>
      </w:r>
    </w:p>
    <w:p w14:paraId="7B4E5B22" w14:textId="77777777" w:rsidR="007F3EEE" w:rsidRDefault="00AD5316">
      <w:pPr>
        <w:pStyle w:val="Body"/>
        <w:jc w:val="both"/>
        <w:rPr>
          <w:rFonts w:ascii="Avenir Next" w:eastAsia="Avenir Next" w:hAnsi="Avenir Next" w:cs="Avenir Next"/>
          <w:i/>
          <w:iCs/>
          <w:color w:val="424242"/>
          <w:sz w:val="22"/>
          <w:szCs w:val="22"/>
          <w:u w:color="424242"/>
        </w:rPr>
      </w:pPr>
      <w:r>
        <w:rPr>
          <w:rFonts w:ascii="Avenir Next Medium" w:hAnsi="Avenir Next Medium"/>
          <w:i/>
          <w:iCs/>
          <w:color w:val="424242"/>
          <w:sz w:val="22"/>
          <w:szCs w:val="22"/>
          <w:u w:color="424242"/>
          <w:lang w:val="en-US"/>
        </w:rPr>
        <w:t>The life that people aspire to be part of. This is a particular fun series for me to play with as I am also drawn to these VIP exclusive bars and clubs but often out of interest to see how others live! I find myself feeling out of place and often cynical about the situation. I am not from this world and they can smell it on me</w:t>
      </w:r>
      <w:r>
        <w:rPr>
          <w:rFonts w:ascii="Avenir Next Medium" w:hAnsi="Avenir Next Medium"/>
          <w:i/>
          <w:iCs/>
          <w:color w:val="424242"/>
          <w:sz w:val="22"/>
          <w:szCs w:val="22"/>
          <w:u w:color="424242"/>
        </w:rPr>
        <w:t xml:space="preserve">… </w:t>
      </w:r>
      <w:r>
        <w:rPr>
          <w:rFonts w:ascii="Avenir Next Medium" w:hAnsi="Avenir Next Medium"/>
          <w:i/>
          <w:iCs/>
          <w:color w:val="424242"/>
          <w:sz w:val="22"/>
          <w:szCs w:val="22"/>
          <w:u w:color="424242"/>
          <w:lang w:val="en-US"/>
        </w:rPr>
        <w:t>I like that!</w:t>
      </w:r>
      <w:r>
        <w:rPr>
          <w:rFonts w:ascii="Avenir Next" w:hAnsi="Avenir Next"/>
          <w:i/>
          <w:iCs/>
          <w:color w:val="424242"/>
          <w:sz w:val="22"/>
          <w:szCs w:val="22"/>
          <w:u w:color="424242"/>
        </w:rPr>
        <w:t xml:space="preserve"> </w:t>
      </w:r>
    </w:p>
    <w:p w14:paraId="080B2B74" w14:textId="77777777" w:rsidR="007F3EEE" w:rsidRDefault="007F3EEE">
      <w:pPr>
        <w:pStyle w:val="Body"/>
        <w:jc w:val="both"/>
        <w:rPr>
          <w:rFonts w:ascii="Avenir Next" w:eastAsia="Avenir Next" w:hAnsi="Avenir Next" w:cs="Avenir Next"/>
          <w:i/>
          <w:iCs/>
          <w:color w:val="424242"/>
          <w:sz w:val="22"/>
          <w:szCs w:val="22"/>
          <w:u w:color="424242"/>
        </w:rPr>
      </w:pPr>
    </w:p>
    <w:p w14:paraId="2F8EBD9C" w14:textId="77777777" w:rsidR="007F3EEE" w:rsidRDefault="007F3EEE">
      <w:pPr>
        <w:pStyle w:val="BodyA"/>
        <w:spacing w:line="288" w:lineRule="auto"/>
        <w:jc w:val="center"/>
        <w:rPr>
          <w:rFonts w:ascii="Century Gothic" w:eastAsia="Century Gothic" w:hAnsi="Century Gothic" w:cs="Century Gothic"/>
          <w:b/>
          <w:bCs/>
          <w:color w:val="424242"/>
          <w:u w:color="424242"/>
        </w:rPr>
      </w:pPr>
    </w:p>
    <w:p w14:paraId="120CD38E" w14:textId="77777777" w:rsidR="007F3EEE" w:rsidRDefault="00AD5316">
      <w:pPr>
        <w:pStyle w:val="BodyA"/>
        <w:spacing w:line="288" w:lineRule="auto"/>
        <w:jc w:val="center"/>
        <w:rPr>
          <w:rFonts w:ascii="Century Gothic" w:eastAsia="Century Gothic" w:hAnsi="Century Gothic" w:cs="Century Gothic"/>
          <w:b/>
          <w:bCs/>
          <w:color w:val="424242"/>
          <w:u w:color="424242"/>
        </w:rPr>
      </w:pPr>
      <w:r>
        <w:rPr>
          <w:rFonts w:ascii="Century Gothic" w:eastAsia="Century Gothic" w:hAnsi="Century Gothic" w:cs="Century Gothic"/>
          <w:b/>
          <w:bCs/>
          <w:noProof/>
          <w:color w:val="424242"/>
          <w:u w:color="424242"/>
          <w:lang w:val="en-US" w:eastAsia="en-US"/>
        </w:rPr>
        <w:lastRenderedPageBreak/>
        <w:drawing>
          <wp:anchor distT="152400" distB="152400" distL="152400" distR="152400" simplePos="0" relativeHeight="251662336" behindDoc="0" locked="0" layoutInCell="1" allowOverlap="1" wp14:anchorId="2A3A5835" wp14:editId="1B56C33F">
            <wp:simplePos x="0" y="0"/>
            <wp:positionH relativeFrom="margin">
              <wp:posOffset>831496</wp:posOffset>
            </wp:positionH>
            <wp:positionV relativeFrom="line">
              <wp:posOffset>355600</wp:posOffset>
            </wp:positionV>
            <wp:extent cx="3598618" cy="5274310"/>
            <wp:effectExtent l="0" t="0" r="0" b="0"/>
            <wp:wrapTopAndBottom distT="152400" distB="15240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G_0877.jpeg"/>
                    <pic:cNvPicPr>
                      <a:picLocks noChangeAspect="1"/>
                    </pic:cNvPicPr>
                  </pic:nvPicPr>
                  <pic:blipFill>
                    <a:blip r:embed="rId14" cstate="screen">
                      <a:extLst>
                        <a:ext uri="{28A0092B-C50C-407E-A947-70E740481C1C}">
                          <a14:useLocalDpi xmlns:a14="http://schemas.microsoft.com/office/drawing/2010/main"/>
                        </a:ext>
                      </a:extLst>
                    </a:blip>
                    <a:stretch>
                      <a:fillRect/>
                    </a:stretch>
                  </pic:blipFill>
                  <pic:spPr>
                    <a:xfrm>
                      <a:off x="0" y="0"/>
                      <a:ext cx="3598618" cy="5274310"/>
                    </a:xfrm>
                    <a:prstGeom prst="rect">
                      <a:avLst/>
                    </a:prstGeom>
                    <a:ln w="12700" cap="flat">
                      <a:noFill/>
                      <a:miter lim="400000"/>
                    </a:ln>
                    <a:effectLst/>
                  </pic:spPr>
                </pic:pic>
              </a:graphicData>
            </a:graphic>
          </wp:anchor>
        </w:drawing>
      </w:r>
    </w:p>
    <w:p w14:paraId="111CA5D0" w14:textId="77777777" w:rsidR="007F3EEE" w:rsidRDefault="007F3EEE">
      <w:pPr>
        <w:pStyle w:val="BodyA"/>
        <w:spacing w:line="288" w:lineRule="auto"/>
        <w:jc w:val="center"/>
        <w:rPr>
          <w:rFonts w:ascii="Century Gothic" w:eastAsia="Century Gothic" w:hAnsi="Century Gothic" w:cs="Century Gothic"/>
          <w:b/>
          <w:bCs/>
          <w:color w:val="424242"/>
          <w:u w:color="424242"/>
        </w:rPr>
      </w:pPr>
    </w:p>
    <w:p w14:paraId="1311CB05" w14:textId="77777777" w:rsidR="007F3EEE" w:rsidRDefault="007F3EEE">
      <w:pPr>
        <w:pStyle w:val="BodyA"/>
        <w:spacing w:line="288" w:lineRule="auto"/>
        <w:jc w:val="center"/>
        <w:rPr>
          <w:rFonts w:ascii="Century Gothic" w:eastAsia="Century Gothic" w:hAnsi="Century Gothic" w:cs="Century Gothic"/>
          <w:b/>
          <w:bCs/>
          <w:color w:val="424242"/>
          <w:u w:color="424242"/>
        </w:rPr>
      </w:pPr>
    </w:p>
    <w:p w14:paraId="2CA649F9" w14:textId="77777777"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Last Order Series</w:t>
      </w:r>
    </w:p>
    <w:p w14:paraId="0270900E" w14:textId="77777777" w:rsidR="007F3EEE" w:rsidRDefault="00AD5316" w:rsidP="008A7883">
      <w:pPr>
        <w:pStyle w:val="Body"/>
        <w:jc w:val="center"/>
        <w:rPr>
          <w:rFonts w:ascii="Avenir Next Demi Bold" w:eastAsia="Avenir Next Demi Bold" w:hAnsi="Avenir Next Demi Bold" w:cs="Avenir Next Demi Bold"/>
          <w:color w:val="424242"/>
          <w:sz w:val="22"/>
          <w:szCs w:val="22"/>
          <w:u w:color="424242"/>
        </w:rPr>
      </w:pPr>
      <w:r>
        <w:rPr>
          <w:rFonts w:ascii="Avenir Next Demi Bold" w:hAnsi="Avenir Next Demi Bold"/>
          <w:color w:val="424242"/>
          <w:sz w:val="22"/>
          <w:szCs w:val="22"/>
          <w:u w:color="424242"/>
          <w:lang w:val="en-US"/>
        </w:rPr>
        <w:t>Last O</w:t>
      </w:r>
      <w:proofErr w:type="spellStart"/>
      <w:r>
        <w:rPr>
          <w:rFonts w:ascii="Avenir Next Demi Bold" w:hAnsi="Avenir Next Demi Bold"/>
          <w:color w:val="424242"/>
          <w:sz w:val="22"/>
          <w:szCs w:val="22"/>
          <w:u w:color="424242"/>
          <w:lang w:val="de-DE"/>
        </w:rPr>
        <w:t>rder</w:t>
      </w:r>
      <w:proofErr w:type="spellEnd"/>
      <w:r>
        <w:rPr>
          <w:rFonts w:ascii="Avenir Next Demi Bold" w:hAnsi="Avenir Next Demi Bold"/>
          <w:color w:val="424242"/>
          <w:sz w:val="22"/>
          <w:szCs w:val="22"/>
          <w:u w:color="424242"/>
          <w:lang w:val="de-DE"/>
        </w:rPr>
        <w:t xml:space="preserve"> in Berlin</w:t>
      </w:r>
    </w:p>
    <w:p w14:paraId="33531E36" w14:textId="3EE5C87E"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 xml:space="preserve">91 x 64 </w:t>
      </w:r>
      <w:r>
        <w:rPr>
          <w:rFonts w:ascii="Avenir Next Medium" w:hAnsi="Avenir Next Medium"/>
          <w:color w:val="424242"/>
          <w:sz w:val="22"/>
          <w:szCs w:val="22"/>
          <w:u w:color="424242"/>
        </w:rPr>
        <w:t>cm</w:t>
      </w:r>
    </w:p>
    <w:p w14:paraId="16BACF25" w14:textId="1049662A"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Acrylic and pastels on cardboard</w:t>
      </w:r>
    </w:p>
    <w:p w14:paraId="17A97A89" w14:textId="77777777" w:rsidR="007F3EEE" w:rsidRDefault="007F3EEE">
      <w:pPr>
        <w:pStyle w:val="Body"/>
        <w:rPr>
          <w:rFonts w:ascii="Avenir Next Medium" w:eastAsia="Avenir Next Medium" w:hAnsi="Avenir Next Medium" w:cs="Avenir Next Medium"/>
          <w:color w:val="424242"/>
          <w:sz w:val="22"/>
          <w:szCs w:val="22"/>
          <w:u w:color="424242"/>
        </w:rPr>
      </w:pPr>
    </w:p>
    <w:p w14:paraId="5BCEA72B" w14:textId="1C0768A5" w:rsidR="007F3EEE" w:rsidRDefault="00AD5316">
      <w:pPr>
        <w:pStyle w:val="Body"/>
        <w:jc w:val="both"/>
        <w:rPr>
          <w:rFonts w:ascii="Avenir Next Medium" w:eastAsia="Avenir Next Medium" w:hAnsi="Avenir Next Medium" w:cs="Avenir Next Medium"/>
          <w:i/>
          <w:iCs/>
          <w:color w:val="424242"/>
          <w:sz w:val="22"/>
          <w:szCs w:val="22"/>
          <w:u w:color="424242"/>
        </w:rPr>
      </w:pPr>
      <w:r>
        <w:rPr>
          <w:rFonts w:ascii="Avenir Next Medium" w:hAnsi="Avenir Next Medium"/>
          <w:i/>
          <w:iCs/>
          <w:color w:val="424242"/>
          <w:sz w:val="22"/>
          <w:szCs w:val="22"/>
          <w:u w:color="424242"/>
          <w:lang w:val="en-US"/>
        </w:rPr>
        <w:t>Last orders series is a look into how we spend our free time; the carnival side of life and escapism. This series is very close to my heart. I</w:t>
      </w:r>
      <w:r>
        <w:rPr>
          <w:rFonts w:ascii="Avenir Next Medium" w:hAnsi="Avenir Next Medium"/>
          <w:i/>
          <w:iCs/>
          <w:color w:val="424242"/>
          <w:sz w:val="22"/>
          <w:szCs w:val="22"/>
          <w:u w:color="424242"/>
        </w:rPr>
        <w:t>’</w:t>
      </w:r>
      <w:proofErr w:type="spellStart"/>
      <w:r>
        <w:rPr>
          <w:rFonts w:ascii="Avenir Next Medium" w:hAnsi="Avenir Next Medium"/>
          <w:i/>
          <w:iCs/>
          <w:color w:val="424242"/>
          <w:sz w:val="22"/>
          <w:szCs w:val="22"/>
          <w:u w:color="424242"/>
          <w:lang w:val="en-US"/>
        </w:rPr>
        <w:t>ve</w:t>
      </w:r>
      <w:proofErr w:type="spellEnd"/>
      <w:r>
        <w:rPr>
          <w:rFonts w:ascii="Avenir Next Medium" w:hAnsi="Avenir Next Medium"/>
          <w:i/>
          <w:iCs/>
          <w:color w:val="424242"/>
          <w:sz w:val="22"/>
          <w:szCs w:val="22"/>
          <w:u w:color="424242"/>
          <w:lang w:val="en-US"/>
        </w:rPr>
        <w:t xml:space="preserve"> been painting people drinking since I was 14. I find excessiveness interesting and how alcohol is such a go-to relaxation for people of all classes.  The bar is a place to let your hair down and when people</w:t>
      </w:r>
      <w:r w:rsidRPr="002D610C">
        <w:rPr>
          <w:rFonts w:ascii="Avenir Next Medium" w:hAnsi="Avenir Next Medium"/>
          <w:i/>
          <w:iCs/>
          <w:color w:val="424242"/>
          <w:sz w:val="22"/>
          <w:szCs w:val="22"/>
          <w:u w:color="424242"/>
          <w:lang w:val="en-US"/>
        </w:rPr>
        <w:t>’s inh</w:t>
      </w:r>
      <w:r>
        <w:rPr>
          <w:rFonts w:ascii="Avenir Next Medium" w:hAnsi="Avenir Next Medium"/>
          <w:i/>
          <w:iCs/>
          <w:color w:val="424242"/>
          <w:sz w:val="22"/>
          <w:szCs w:val="22"/>
          <w:u w:color="424242"/>
          <w:lang w:val="en-US"/>
        </w:rPr>
        <w:t xml:space="preserve">ibitions are </w:t>
      </w:r>
      <w:bookmarkStart w:id="1" w:name="OLE_LINK3"/>
      <w:bookmarkStart w:id="2" w:name="OLE_LINK4"/>
      <w:r>
        <w:rPr>
          <w:rFonts w:ascii="Avenir Next Medium" w:hAnsi="Avenir Next Medium"/>
          <w:i/>
          <w:iCs/>
          <w:color w:val="424242"/>
          <w:sz w:val="22"/>
          <w:szCs w:val="22"/>
          <w:u w:color="424242"/>
          <w:lang w:val="en-US"/>
        </w:rPr>
        <w:t>freed</w:t>
      </w:r>
      <w:bookmarkEnd w:id="1"/>
      <w:bookmarkEnd w:id="2"/>
      <w:r>
        <w:rPr>
          <w:rFonts w:ascii="Avenir Next Medium" w:hAnsi="Avenir Next Medium"/>
          <w:i/>
          <w:iCs/>
          <w:color w:val="424242"/>
          <w:sz w:val="22"/>
          <w:szCs w:val="22"/>
          <w:u w:color="424242"/>
          <w:lang w:val="en-US"/>
        </w:rPr>
        <w:t xml:space="preserve">; this is when you see the truth that </w:t>
      </w:r>
      <w:bookmarkStart w:id="3" w:name="_GoBack"/>
      <w:r>
        <w:rPr>
          <w:rFonts w:ascii="Avenir Next Medium" w:hAnsi="Avenir Next Medium"/>
          <w:i/>
          <w:iCs/>
          <w:color w:val="424242"/>
          <w:sz w:val="22"/>
          <w:szCs w:val="22"/>
          <w:u w:color="424242"/>
          <w:lang w:val="en-US"/>
        </w:rPr>
        <w:t xml:space="preserve">could </w:t>
      </w:r>
      <w:bookmarkEnd w:id="3"/>
      <w:r>
        <w:rPr>
          <w:rFonts w:ascii="Avenir Next Medium" w:hAnsi="Avenir Next Medium"/>
          <w:i/>
          <w:iCs/>
          <w:color w:val="424242"/>
          <w:sz w:val="22"/>
          <w:szCs w:val="22"/>
          <w:u w:color="424242"/>
          <w:lang w:val="en-US"/>
        </w:rPr>
        <w:t xml:space="preserve">be </w:t>
      </w:r>
      <w:r w:rsidR="002D610C">
        <w:rPr>
          <w:rFonts w:ascii="Avenir Next Medium" w:hAnsi="Avenir Next Medium"/>
          <w:i/>
          <w:iCs/>
          <w:color w:val="424242"/>
          <w:sz w:val="22"/>
          <w:szCs w:val="22"/>
          <w:u w:color="424242"/>
          <w:lang w:val="en-US"/>
        </w:rPr>
        <w:t>despair</w:t>
      </w:r>
      <w:r>
        <w:rPr>
          <w:rFonts w:ascii="Avenir Next Medium" w:hAnsi="Avenir Next Medium"/>
          <w:i/>
          <w:iCs/>
          <w:color w:val="424242"/>
          <w:sz w:val="22"/>
          <w:szCs w:val="22"/>
          <w:u w:color="424242"/>
          <w:lang w:val="en-US"/>
        </w:rPr>
        <w:t>,</w:t>
      </w:r>
      <w:r>
        <w:rPr>
          <w:rFonts w:ascii="Avenir Next Medium" w:hAnsi="Avenir Next Medium"/>
          <w:i/>
          <w:iCs/>
          <w:color w:val="424242"/>
          <w:sz w:val="22"/>
          <w:szCs w:val="22"/>
          <w:u w:color="424242"/>
        </w:rPr>
        <w:t xml:space="preserve"> loneliness</w:t>
      </w:r>
      <w:r>
        <w:rPr>
          <w:rFonts w:ascii="Avenir Next Medium" w:hAnsi="Avenir Next Medium"/>
          <w:i/>
          <w:iCs/>
          <w:color w:val="424242"/>
          <w:sz w:val="22"/>
          <w:szCs w:val="22"/>
          <w:u w:color="424242"/>
          <w:lang w:val="en-US"/>
        </w:rPr>
        <w:t>,</w:t>
      </w:r>
      <w:r>
        <w:rPr>
          <w:rFonts w:ascii="Avenir Next Medium" w:hAnsi="Avenir Next Medium"/>
          <w:i/>
          <w:iCs/>
          <w:color w:val="424242"/>
          <w:sz w:val="22"/>
          <w:szCs w:val="22"/>
          <w:u w:color="424242"/>
          <w:lang w:val="es-ES_tradnl"/>
        </w:rPr>
        <w:t xml:space="preserve"> </w:t>
      </w:r>
      <w:proofErr w:type="spellStart"/>
      <w:r>
        <w:rPr>
          <w:rFonts w:ascii="Avenir Next Medium" w:hAnsi="Avenir Next Medium"/>
          <w:i/>
          <w:iCs/>
          <w:color w:val="424242"/>
          <w:sz w:val="22"/>
          <w:szCs w:val="22"/>
          <w:u w:color="424242"/>
          <w:lang w:val="es-ES_tradnl"/>
        </w:rPr>
        <w:t>joy</w:t>
      </w:r>
      <w:proofErr w:type="spellEnd"/>
      <w:r>
        <w:rPr>
          <w:rFonts w:ascii="Avenir Next Medium" w:hAnsi="Avenir Next Medium"/>
          <w:i/>
          <w:iCs/>
          <w:color w:val="424242"/>
          <w:sz w:val="22"/>
          <w:szCs w:val="22"/>
          <w:u w:color="424242"/>
          <w:lang w:val="en-US"/>
        </w:rPr>
        <w:t xml:space="preserve">, or madness. Bars to me are my </w:t>
      </w:r>
      <w:r w:rsidR="002D610C">
        <w:rPr>
          <w:rFonts w:ascii="Avenir Next Medium" w:hAnsi="Avenir Next Medium"/>
          <w:i/>
          <w:iCs/>
          <w:color w:val="424242"/>
          <w:sz w:val="22"/>
          <w:szCs w:val="22"/>
          <w:u w:color="424242"/>
          <w:lang w:val="en-US"/>
        </w:rPr>
        <w:t>favorite</w:t>
      </w:r>
      <w:r w:rsidR="00990487">
        <w:rPr>
          <w:rFonts w:ascii="Avenir Next Medium" w:hAnsi="Avenir Next Medium"/>
          <w:i/>
          <w:iCs/>
          <w:color w:val="424242"/>
          <w:sz w:val="22"/>
          <w:szCs w:val="22"/>
          <w:u w:color="424242"/>
          <w:lang w:val="en-US"/>
        </w:rPr>
        <w:t xml:space="preserve"> </w:t>
      </w:r>
      <w:r w:rsidR="002D610C">
        <w:rPr>
          <w:rFonts w:ascii="Avenir Next Medium" w:hAnsi="Avenir Next Medium"/>
          <w:i/>
          <w:iCs/>
          <w:color w:val="424242"/>
          <w:sz w:val="22"/>
          <w:szCs w:val="22"/>
          <w:u w:color="424242"/>
          <w:lang w:val="en-US"/>
        </w:rPr>
        <w:t>places to</w:t>
      </w:r>
      <w:r>
        <w:rPr>
          <w:rFonts w:ascii="Avenir Next Medium" w:hAnsi="Avenir Next Medium"/>
          <w:i/>
          <w:iCs/>
          <w:color w:val="424242"/>
          <w:sz w:val="22"/>
          <w:szCs w:val="22"/>
          <w:u w:color="424242"/>
          <w:lang w:val="en-US"/>
        </w:rPr>
        <w:t xml:space="preserve"> watch life. </w:t>
      </w:r>
    </w:p>
    <w:p w14:paraId="21F00ED0" w14:textId="77777777" w:rsidR="007F3EEE" w:rsidRDefault="007F3EEE">
      <w:pPr>
        <w:pStyle w:val="Body"/>
        <w:rPr>
          <w:rFonts w:ascii="Avenir Next" w:eastAsia="Avenir Next" w:hAnsi="Avenir Next" w:cs="Avenir Next"/>
          <w:color w:val="424242"/>
          <w:sz w:val="22"/>
          <w:szCs w:val="22"/>
          <w:u w:color="424242"/>
        </w:rPr>
      </w:pPr>
    </w:p>
    <w:p w14:paraId="11751483" w14:textId="77777777" w:rsidR="007F3EEE" w:rsidRDefault="00AD5316">
      <w:pPr>
        <w:pStyle w:val="BodyA"/>
        <w:spacing w:line="288" w:lineRule="auto"/>
        <w:jc w:val="center"/>
        <w:rPr>
          <w:rFonts w:ascii="Century Gothic" w:eastAsia="Century Gothic" w:hAnsi="Century Gothic" w:cs="Century Gothic"/>
          <w:b/>
          <w:bCs/>
          <w:color w:val="424242"/>
          <w:u w:color="424242"/>
        </w:rPr>
      </w:pPr>
      <w:r>
        <w:rPr>
          <w:rFonts w:ascii="Century Gothic" w:eastAsia="Century Gothic" w:hAnsi="Century Gothic" w:cs="Century Gothic"/>
          <w:b/>
          <w:bCs/>
          <w:noProof/>
          <w:color w:val="424242"/>
          <w:u w:color="424242"/>
          <w:lang w:val="en-US" w:eastAsia="en-US"/>
        </w:rPr>
        <w:lastRenderedPageBreak/>
        <w:drawing>
          <wp:anchor distT="152400" distB="152400" distL="152400" distR="152400" simplePos="0" relativeHeight="251663360" behindDoc="0" locked="0" layoutInCell="1" allowOverlap="1" wp14:anchorId="6A8D0121" wp14:editId="3E714680">
            <wp:simplePos x="0" y="0"/>
            <wp:positionH relativeFrom="margin">
              <wp:posOffset>437224</wp:posOffset>
            </wp:positionH>
            <wp:positionV relativeFrom="line">
              <wp:posOffset>386080</wp:posOffset>
            </wp:positionV>
            <wp:extent cx="4387162" cy="5274310"/>
            <wp:effectExtent l="0" t="0" r="0" b="0"/>
            <wp:wrapTopAndBottom distT="152400" distB="15240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G_0879.jpeg"/>
                    <pic:cNvPicPr>
                      <a:picLocks noChangeAspect="1"/>
                    </pic:cNvPicPr>
                  </pic:nvPicPr>
                  <pic:blipFill>
                    <a:blip r:embed="rId15" cstate="screen">
                      <a:extLst>
                        <a:ext uri="{28A0092B-C50C-407E-A947-70E740481C1C}">
                          <a14:useLocalDpi xmlns:a14="http://schemas.microsoft.com/office/drawing/2010/main"/>
                        </a:ext>
                      </a:extLst>
                    </a:blip>
                    <a:stretch>
                      <a:fillRect/>
                    </a:stretch>
                  </pic:blipFill>
                  <pic:spPr>
                    <a:xfrm>
                      <a:off x="0" y="0"/>
                      <a:ext cx="4387162" cy="5274310"/>
                    </a:xfrm>
                    <a:prstGeom prst="rect">
                      <a:avLst/>
                    </a:prstGeom>
                    <a:ln w="12700" cap="flat">
                      <a:noFill/>
                      <a:miter lim="400000"/>
                    </a:ln>
                    <a:effectLst/>
                  </pic:spPr>
                </pic:pic>
              </a:graphicData>
            </a:graphic>
          </wp:anchor>
        </w:drawing>
      </w:r>
    </w:p>
    <w:p w14:paraId="53A09BFD" w14:textId="77777777" w:rsidR="007F3EEE" w:rsidRDefault="007F3EEE">
      <w:pPr>
        <w:pStyle w:val="BodyA"/>
        <w:spacing w:line="288" w:lineRule="auto"/>
        <w:jc w:val="center"/>
        <w:rPr>
          <w:rFonts w:ascii="Century Gothic" w:eastAsia="Century Gothic" w:hAnsi="Century Gothic" w:cs="Century Gothic"/>
          <w:b/>
          <w:bCs/>
          <w:color w:val="424242"/>
          <w:u w:color="424242"/>
        </w:rPr>
      </w:pPr>
    </w:p>
    <w:p w14:paraId="538D0DCE" w14:textId="77777777" w:rsidR="007F3EEE" w:rsidRDefault="007F3EEE">
      <w:pPr>
        <w:pStyle w:val="BodyA"/>
        <w:spacing w:line="288" w:lineRule="auto"/>
        <w:jc w:val="center"/>
        <w:rPr>
          <w:rFonts w:ascii="Century Gothic" w:eastAsia="Century Gothic" w:hAnsi="Century Gothic" w:cs="Century Gothic"/>
          <w:b/>
          <w:bCs/>
          <w:color w:val="424242"/>
          <w:u w:color="424242"/>
        </w:rPr>
      </w:pPr>
    </w:p>
    <w:p w14:paraId="655769F5" w14:textId="77777777"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Last Order Series</w:t>
      </w:r>
    </w:p>
    <w:p w14:paraId="6588B8D7" w14:textId="7405C60F" w:rsidR="007F3EEE" w:rsidRDefault="00AD5316" w:rsidP="008A7883">
      <w:pPr>
        <w:pStyle w:val="Body"/>
        <w:jc w:val="center"/>
        <w:rPr>
          <w:rFonts w:ascii="Avenir Next Demi Bold" w:eastAsia="Avenir Next Demi Bold" w:hAnsi="Avenir Next Demi Bold" w:cs="Avenir Next Demi Bold"/>
          <w:color w:val="424242"/>
          <w:sz w:val="22"/>
          <w:szCs w:val="22"/>
          <w:u w:color="424242"/>
        </w:rPr>
      </w:pPr>
      <w:r>
        <w:rPr>
          <w:rFonts w:ascii="Avenir Next Demi Bold" w:hAnsi="Avenir Next Demi Bold"/>
          <w:color w:val="424242"/>
          <w:sz w:val="22"/>
          <w:szCs w:val="22"/>
          <w:u w:color="424242"/>
          <w:lang w:val="en-US"/>
        </w:rPr>
        <w:t>Last O</w:t>
      </w:r>
      <w:r>
        <w:rPr>
          <w:rFonts w:ascii="Avenir Next Demi Bold" w:hAnsi="Avenir Next Demi Bold"/>
          <w:color w:val="424242"/>
          <w:sz w:val="22"/>
          <w:szCs w:val="22"/>
          <w:u w:color="424242"/>
        </w:rPr>
        <w:t>rde</w:t>
      </w:r>
      <w:r>
        <w:rPr>
          <w:rFonts w:ascii="Avenir Next Demi Bold" w:hAnsi="Avenir Next Demi Bold"/>
          <w:color w:val="424242"/>
          <w:sz w:val="22"/>
          <w:szCs w:val="22"/>
          <w:u w:color="424242"/>
          <w:lang w:val="en-US"/>
        </w:rPr>
        <w:t>r</w:t>
      </w:r>
      <w:r>
        <w:rPr>
          <w:rFonts w:ascii="Avenir Next Demi Bold" w:hAnsi="Avenir Next Demi Bold"/>
          <w:color w:val="424242"/>
          <w:sz w:val="22"/>
          <w:szCs w:val="22"/>
          <w:u w:color="424242"/>
          <w:lang w:val="de-DE"/>
        </w:rPr>
        <w:t xml:space="preserve"> in Paris</w:t>
      </w:r>
    </w:p>
    <w:p w14:paraId="4927EBF8" w14:textId="1C8C2809" w:rsidR="007F3EEE" w:rsidRDefault="00AD5316" w:rsidP="008A7883">
      <w:pPr>
        <w:pStyle w:val="Body"/>
        <w:jc w:val="center"/>
        <w:rPr>
          <w:rFonts w:ascii="Avenir Next Medium" w:eastAsia="Avenir Next Medium" w:hAnsi="Avenir Next Medium" w:cs="Avenir Next Medium"/>
          <w:color w:val="424242"/>
          <w:sz w:val="22"/>
          <w:szCs w:val="22"/>
          <w:u w:color="424242"/>
        </w:rPr>
      </w:pPr>
      <w:r>
        <w:rPr>
          <w:rFonts w:ascii="Avenir Next Medium" w:hAnsi="Avenir Next Medium"/>
          <w:color w:val="424242"/>
          <w:sz w:val="22"/>
          <w:szCs w:val="22"/>
          <w:u w:color="424242"/>
          <w:lang w:val="en-US"/>
        </w:rPr>
        <w:t>123 x 100 cm</w:t>
      </w:r>
    </w:p>
    <w:p w14:paraId="1B945719" w14:textId="47E89B0A" w:rsidR="007F3EEE" w:rsidRDefault="00AD5316" w:rsidP="008A7883">
      <w:pPr>
        <w:pStyle w:val="Body"/>
        <w:jc w:val="center"/>
        <w:rPr>
          <w:rFonts w:ascii="Avenir Next Medium" w:eastAsia="Avenir Next Medium" w:hAnsi="Avenir Next Medium" w:cs="Avenir Next Medium"/>
          <w:color w:val="424242"/>
          <w:u w:color="424242"/>
        </w:rPr>
      </w:pPr>
      <w:r>
        <w:rPr>
          <w:rFonts w:ascii="Avenir Next Medium" w:hAnsi="Avenir Next Medium"/>
          <w:color w:val="424242"/>
          <w:sz w:val="22"/>
          <w:szCs w:val="22"/>
          <w:u w:color="424242"/>
          <w:lang w:val="en-US"/>
        </w:rPr>
        <w:t>Oil on cardboard</w:t>
      </w:r>
    </w:p>
    <w:p w14:paraId="24DE10EE" w14:textId="77777777" w:rsidR="007F3EEE" w:rsidRDefault="007F3EEE">
      <w:pPr>
        <w:pStyle w:val="Body"/>
        <w:rPr>
          <w:rFonts w:ascii="Avenir Next Medium" w:eastAsia="Avenir Next Medium" w:hAnsi="Avenir Next Medium" w:cs="Avenir Next Medium"/>
          <w:color w:val="424242"/>
          <w:u w:color="424242"/>
        </w:rPr>
      </w:pPr>
    </w:p>
    <w:p w14:paraId="763C52CC" w14:textId="692C294E" w:rsidR="007F3EEE" w:rsidRDefault="00AD5316">
      <w:pPr>
        <w:pStyle w:val="Body"/>
        <w:rPr>
          <w:rFonts w:ascii="Avenir Next Medium" w:eastAsia="Avenir Next Medium" w:hAnsi="Avenir Next Medium" w:cs="Avenir Next Medium"/>
          <w:i/>
          <w:iCs/>
          <w:color w:val="424242"/>
          <w:sz w:val="22"/>
          <w:szCs w:val="22"/>
          <w:u w:color="424242"/>
        </w:rPr>
      </w:pPr>
      <w:r>
        <w:rPr>
          <w:rFonts w:ascii="Avenir Next Medium" w:hAnsi="Avenir Next Medium"/>
          <w:i/>
          <w:iCs/>
          <w:color w:val="424242"/>
          <w:sz w:val="22"/>
          <w:szCs w:val="22"/>
          <w:u w:color="424242"/>
          <w:lang w:val="en-US"/>
        </w:rPr>
        <w:t xml:space="preserve">My waiters I use in these slapstick cheche Parisian paintings often from the private member series represent the divide. </w:t>
      </w:r>
      <w:r>
        <w:rPr>
          <w:rFonts w:ascii="Avenir Next Medium" w:hAnsi="Avenir Next Medium"/>
          <w:i/>
          <w:iCs/>
          <w:color w:val="424242"/>
          <w:sz w:val="22"/>
          <w:szCs w:val="22"/>
          <w:u w:color="424242"/>
        </w:rPr>
        <w:t>I’</w:t>
      </w:r>
      <w:proofErr w:type="spellStart"/>
      <w:r>
        <w:rPr>
          <w:rFonts w:ascii="Avenir Next Medium" w:hAnsi="Avenir Next Medium"/>
          <w:i/>
          <w:iCs/>
          <w:color w:val="424242"/>
          <w:sz w:val="22"/>
          <w:szCs w:val="22"/>
          <w:u w:color="424242"/>
          <w:lang w:val="en-US"/>
        </w:rPr>
        <w:t>ve</w:t>
      </w:r>
      <w:proofErr w:type="spellEnd"/>
      <w:r>
        <w:rPr>
          <w:rFonts w:ascii="Avenir Next Medium" w:hAnsi="Avenir Next Medium"/>
          <w:i/>
          <w:iCs/>
          <w:color w:val="424242"/>
          <w:sz w:val="22"/>
          <w:szCs w:val="22"/>
          <w:u w:color="424242"/>
          <w:lang w:val="en-US"/>
        </w:rPr>
        <w:t xml:space="preserve"> always been interested in social structure and how everyone tends to fit in (for better </w:t>
      </w:r>
      <w:r w:rsidR="002D610C">
        <w:rPr>
          <w:rFonts w:ascii="Avenir Next Medium" w:hAnsi="Avenir Next Medium"/>
          <w:i/>
          <w:iCs/>
          <w:color w:val="424242"/>
          <w:sz w:val="22"/>
          <w:szCs w:val="22"/>
          <w:u w:color="424242"/>
          <w:lang w:val="en-US"/>
        </w:rPr>
        <w:t>or</w:t>
      </w:r>
      <w:r>
        <w:rPr>
          <w:rFonts w:ascii="Avenir Next Medium" w:hAnsi="Avenir Next Medium"/>
          <w:i/>
          <w:iCs/>
          <w:color w:val="424242"/>
          <w:sz w:val="22"/>
          <w:szCs w:val="22"/>
          <w:u w:color="424242"/>
          <w:lang w:val="en-US"/>
        </w:rPr>
        <w:t xml:space="preserve"> worse). These paintings depict people Penitently being treated as lower value and over worked.</w:t>
      </w:r>
    </w:p>
    <w:p w14:paraId="0341623C" w14:textId="77777777" w:rsidR="007F3EEE" w:rsidRDefault="007F3EEE">
      <w:pPr>
        <w:pStyle w:val="Body"/>
        <w:rPr>
          <w:rFonts w:ascii="Calibri" w:eastAsia="Calibri" w:hAnsi="Calibri" w:cs="Calibri"/>
          <w:color w:val="424242"/>
          <w:u w:color="424242"/>
        </w:rPr>
      </w:pPr>
    </w:p>
    <w:p w14:paraId="5B4C6ADA" w14:textId="15F4E7A5" w:rsidR="007F3EEE" w:rsidRDefault="007F3EEE">
      <w:pPr>
        <w:pStyle w:val="BodyA"/>
        <w:spacing w:line="288" w:lineRule="auto"/>
        <w:jc w:val="both"/>
        <w:rPr>
          <w:rFonts w:ascii="Century Gothic" w:eastAsia="Century Gothic" w:hAnsi="Century Gothic" w:cs="Century Gothic"/>
          <w:b/>
          <w:bCs/>
          <w:color w:val="424242"/>
          <w:u w:color="424242"/>
        </w:rPr>
      </w:pPr>
    </w:p>
    <w:p w14:paraId="6F67624E" w14:textId="6C334178" w:rsidR="008A7883" w:rsidRDefault="008A7883">
      <w:pPr>
        <w:pStyle w:val="BodyA"/>
        <w:spacing w:line="288" w:lineRule="auto"/>
        <w:jc w:val="both"/>
        <w:rPr>
          <w:rFonts w:ascii="Century Gothic" w:eastAsia="Century Gothic" w:hAnsi="Century Gothic" w:cs="Century Gothic"/>
          <w:b/>
          <w:bCs/>
          <w:color w:val="424242"/>
          <w:u w:color="424242"/>
        </w:rPr>
      </w:pPr>
    </w:p>
    <w:p w14:paraId="0563919B" w14:textId="77777777" w:rsidR="008A7883" w:rsidRDefault="008A7883">
      <w:pPr>
        <w:pStyle w:val="BodyA"/>
        <w:spacing w:line="288" w:lineRule="auto"/>
        <w:jc w:val="both"/>
        <w:rPr>
          <w:rFonts w:ascii="Century Gothic" w:eastAsia="Century Gothic" w:hAnsi="Century Gothic" w:cs="Century Gothic"/>
          <w:b/>
          <w:bCs/>
          <w:color w:val="424242"/>
          <w:u w:color="424242"/>
        </w:rPr>
      </w:pPr>
    </w:p>
    <w:p w14:paraId="1DAC2143" w14:textId="77777777" w:rsidR="007F3EEE" w:rsidRDefault="00AD5316">
      <w:pPr>
        <w:pStyle w:val="BodyA"/>
        <w:spacing w:line="288" w:lineRule="auto"/>
        <w:jc w:val="both"/>
        <w:rPr>
          <w:rFonts w:ascii="Century Gothic" w:eastAsia="Century Gothic" w:hAnsi="Century Gothic" w:cs="Century Gothic"/>
          <w:b/>
          <w:bCs/>
          <w:color w:val="424242"/>
          <w:u w:color="424242"/>
        </w:rPr>
      </w:pPr>
      <w:r>
        <w:rPr>
          <w:rFonts w:ascii="Century Gothic" w:hAnsi="Century Gothic"/>
          <w:b/>
          <w:bCs/>
          <w:color w:val="424242"/>
          <w:u w:color="424242"/>
          <w:lang w:val="en-US"/>
        </w:rPr>
        <w:lastRenderedPageBreak/>
        <w:t xml:space="preserve">About Sin </w:t>
      </w:r>
      <w:proofErr w:type="spellStart"/>
      <w:r>
        <w:rPr>
          <w:rFonts w:ascii="Century Gothic" w:hAnsi="Century Gothic"/>
          <w:b/>
          <w:bCs/>
          <w:color w:val="424242"/>
          <w:u w:color="424242"/>
          <w:lang w:val="en-US"/>
        </w:rPr>
        <w:t>Sin</w:t>
      </w:r>
      <w:proofErr w:type="spellEnd"/>
      <w:r>
        <w:rPr>
          <w:rFonts w:ascii="Century Gothic" w:hAnsi="Century Gothic"/>
          <w:b/>
          <w:bCs/>
          <w:color w:val="424242"/>
          <w:u w:color="424242"/>
          <w:lang w:val="en-US"/>
        </w:rPr>
        <w:t xml:space="preserve"> Fine Art:</w:t>
      </w:r>
    </w:p>
    <w:p w14:paraId="6F84C8AD" w14:textId="77777777" w:rsidR="007F3EEE" w:rsidRDefault="007F3EEE">
      <w:pPr>
        <w:pStyle w:val="BodyA"/>
        <w:spacing w:line="312" w:lineRule="auto"/>
        <w:jc w:val="both"/>
        <w:rPr>
          <w:rFonts w:ascii="Century Gothic" w:eastAsia="Century Gothic" w:hAnsi="Century Gothic" w:cs="Century Gothic"/>
          <w:color w:val="424242"/>
          <w:u w:color="424242"/>
        </w:rPr>
      </w:pPr>
    </w:p>
    <w:p w14:paraId="54137DAC" w14:textId="77777777" w:rsidR="007F3EEE" w:rsidRDefault="00AD5316">
      <w:pPr>
        <w:pStyle w:val="BodyA"/>
        <w:spacing w:line="312" w:lineRule="auto"/>
        <w:jc w:val="both"/>
        <w:rPr>
          <w:rFonts w:ascii="Century Gothic" w:eastAsia="Century Gothic" w:hAnsi="Century Gothic" w:cs="Century Gothic"/>
          <w:color w:val="424242"/>
          <w:sz w:val="22"/>
          <w:szCs w:val="22"/>
          <w:u w:color="424242"/>
        </w:rPr>
      </w:pPr>
      <w:r>
        <w:rPr>
          <w:rFonts w:ascii="Century Gothic" w:hAnsi="Century Gothic"/>
          <w:color w:val="424242"/>
          <w:sz w:val="22"/>
          <w:szCs w:val="22"/>
          <w:u w:color="424242"/>
          <w:lang w:val="en-US"/>
        </w:rPr>
        <w:t xml:space="preserve">Sin </w:t>
      </w:r>
      <w:proofErr w:type="spellStart"/>
      <w:r>
        <w:rPr>
          <w:rFonts w:ascii="Century Gothic" w:hAnsi="Century Gothic"/>
          <w:color w:val="424242"/>
          <w:sz w:val="22"/>
          <w:szCs w:val="22"/>
          <w:u w:color="424242"/>
          <w:lang w:val="en-US"/>
        </w:rPr>
        <w:t>Sin</w:t>
      </w:r>
      <w:proofErr w:type="spellEnd"/>
      <w:r>
        <w:rPr>
          <w:rFonts w:ascii="Century Gothic" w:hAnsi="Century Gothic"/>
          <w:color w:val="424242"/>
          <w:sz w:val="22"/>
          <w:szCs w:val="22"/>
          <w:u w:color="424242"/>
          <w:lang w:val="en-US"/>
        </w:rPr>
        <w:t xml:space="preserve"> Fine Art is the first and main force in Hong Kong to bring Indonesian artworks to this city and open new windows for them to the international art scene. Sin </w:t>
      </w:r>
      <w:proofErr w:type="spellStart"/>
      <w:r>
        <w:rPr>
          <w:rFonts w:ascii="Century Gothic" w:hAnsi="Century Gothic"/>
          <w:color w:val="424242"/>
          <w:sz w:val="22"/>
          <w:szCs w:val="22"/>
          <w:u w:color="424242"/>
          <w:lang w:val="en-US"/>
        </w:rPr>
        <w:t>Sin</w:t>
      </w:r>
      <w:proofErr w:type="spellEnd"/>
      <w:r>
        <w:rPr>
          <w:rFonts w:ascii="Century Gothic" w:hAnsi="Century Gothic"/>
          <w:color w:val="424242"/>
          <w:sz w:val="22"/>
          <w:szCs w:val="22"/>
          <w:u w:color="424242"/>
          <w:lang w:val="en-US"/>
        </w:rPr>
        <w:t xml:space="preserve"> Fine Art focuses on contemporary art from all over the world that is spiritual and inspiring. The gallery cultivates a collection of works by s</w:t>
      </w:r>
      <w:r>
        <w:rPr>
          <w:rFonts w:ascii="Century Gothic" w:hAnsi="Century Gothic"/>
          <w:color w:val="424242"/>
          <w:sz w:val="22"/>
          <w:szCs w:val="22"/>
          <w:u w:color="424242"/>
          <w:lang w:val="en-US"/>
        </w:rPr>
        <w:t>e</w:t>
      </w:r>
      <w:r>
        <w:rPr>
          <w:rFonts w:ascii="Century Gothic" w:hAnsi="Century Gothic"/>
          <w:color w:val="424242"/>
          <w:sz w:val="22"/>
          <w:szCs w:val="22"/>
          <w:u w:color="424242"/>
          <w:lang w:val="en-US"/>
        </w:rPr>
        <w:t xml:space="preserve">lected international artists. Sin </w:t>
      </w:r>
      <w:proofErr w:type="spellStart"/>
      <w:r>
        <w:rPr>
          <w:rFonts w:ascii="Century Gothic" w:hAnsi="Century Gothic"/>
          <w:color w:val="424242"/>
          <w:sz w:val="22"/>
          <w:szCs w:val="22"/>
          <w:u w:color="424242"/>
          <w:lang w:val="en-US"/>
        </w:rPr>
        <w:t>Sin</w:t>
      </w:r>
      <w:proofErr w:type="spellEnd"/>
      <w:r>
        <w:rPr>
          <w:rFonts w:ascii="Century Gothic" w:hAnsi="Century Gothic"/>
          <w:color w:val="424242"/>
          <w:sz w:val="22"/>
          <w:szCs w:val="22"/>
          <w:u w:color="424242"/>
          <w:lang w:val="en-US"/>
        </w:rPr>
        <w:t xml:space="preserve"> Man considers herself a risk taker, in a sense that her selection of artists is based not on their market value but on their genuine visions and talents - no matter where they come from. This approach proved to be fruitful with many of the artists that later received recognition abroad.</w:t>
      </w:r>
    </w:p>
    <w:p w14:paraId="0AC90DD3" w14:textId="77777777" w:rsidR="007F3EEE" w:rsidRDefault="007F3EEE">
      <w:pPr>
        <w:pStyle w:val="BodyA"/>
        <w:spacing w:line="312" w:lineRule="auto"/>
        <w:jc w:val="both"/>
        <w:rPr>
          <w:rFonts w:ascii="Century Gothic" w:eastAsia="Century Gothic" w:hAnsi="Century Gothic" w:cs="Century Gothic"/>
          <w:color w:val="424242"/>
          <w:u w:color="424242"/>
        </w:rPr>
      </w:pPr>
    </w:p>
    <w:p w14:paraId="5E23FF10" w14:textId="77777777" w:rsidR="007F3EEE" w:rsidRDefault="007F3EEE">
      <w:pPr>
        <w:pStyle w:val="BodyA"/>
        <w:spacing w:line="312" w:lineRule="auto"/>
        <w:jc w:val="center"/>
        <w:rPr>
          <w:rFonts w:ascii="Avenir Book" w:eastAsia="Avenir Book" w:hAnsi="Avenir Book" w:cs="Avenir Book"/>
          <w:color w:val="424242"/>
          <w:u w:color="424242"/>
        </w:rPr>
      </w:pPr>
    </w:p>
    <w:p w14:paraId="25FCF77C" w14:textId="77777777" w:rsidR="007F3EEE" w:rsidRDefault="007F3EEE">
      <w:pPr>
        <w:pStyle w:val="BodyA"/>
        <w:spacing w:line="312" w:lineRule="auto"/>
        <w:jc w:val="center"/>
        <w:rPr>
          <w:rFonts w:ascii="Avenir Book" w:eastAsia="Avenir Book" w:hAnsi="Avenir Book" w:cs="Avenir Book"/>
          <w:color w:val="424242"/>
          <w:u w:color="424242"/>
        </w:rPr>
      </w:pPr>
    </w:p>
    <w:p w14:paraId="74AF0E62" w14:textId="77777777" w:rsidR="007F3EEE" w:rsidRPr="008A7883" w:rsidRDefault="007F3EEE">
      <w:pPr>
        <w:pStyle w:val="BodyA"/>
        <w:spacing w:line="312" w:lineRule="auto"/>
        <w:jc w:val="center"/>
        <w:rPr>
          <w:rFonts w:ascii="Century Gothic" w:hAnsi="Century Gothic"/>
          <w:color w:val="424242"/>
          <w:sz w:val="22"/>
          <w:szCs w:val="22"/>
          <w:u w:color="424242"/>
          <w:lang w:val="en-US"/>
        </w:rPr>
      </w:pPr>
    </w:p>
    <w:p w14:paraId="7AC7CA99" w14:textId="77777777" w:rsidR="007F3EEE" w:rsidRPr="008A7883" w:rsidRDefault="00AD5316">
      <w:pPr>
        <w:pStyle w:val="BodyA"/>
        <w:spacing w:line="312" w:lineRule="auto"/>
        <w:jc w:val="center"/>
        <w:rPr>
          <w:rFonts w:ascii="Century Gothic" w:hAnsi="Century Gothic"/>
          <w:color w:val="424242"/>
          <w:sz w:val="22"/>
          <w:szCs w:val="22"/>
          <w:u w:color="424242"/>
          <w:lang w:val="en-US"/>
        </w:rPr>
      </w:pPr>
      <w:r w:rsidRPr="008A7883">
        <w:rPr>
          <w:rFonts w:ascii="Century Gothic" w:hAnsi="Century Gothic"/>
          <w:color w:val="424242"/>
          <w:sz w:val="22"/>
          <w:szCs w:val="22"/>
          <w:u w:color="424242"/>
          <w:lang w:val="en-US"/>
        </w:rPr>
        <w:t>For more information or to arrange interview,</w:t>
      </w:r>
    </w:p>
    <w:p w14:paraId="5DB4394E" w14:textId="77777777" w:rsidR="007F3EEE" w:rsidRPr="008A7883" w:rsidRDefault="00AD5316">
      <w:pPr>
        <w:pStyle w:val="BodyA"/>
        <w:spacing w:line="312" w:lineRule="auto"/>
        <w:jc w:val="center"/>
        <w:rPr>
          <w:rFonts w:ascii="Century Gothic" w:hAnsi="Century Gothic"/>
          <w:color w:val="424242"/>
          <w:sz w:val="22"/>
          <w:szCs w:val="22"/>
          <w:u w:color="424242"/>
          <w:lang w:val="en-US"/>
        </w:rPr>
      </w:pPr>
      <w:r w:rsidRPr="008A7883">
        <w:rPr>
          <w:rFonts w:ascii="Century Gothic" w:hAnsi="Century Gothic"/>
          <w:color w:val="424242"/>
          <w:sz w:val="22"/>
          <w:szCs w:val="22"/>
          <w:u w:color="424242"/>
          <w:lang w:val="en-US"/>
        </w:rPr>
        <w:t>Feel free to contact us at</w:t>
      </w:r>
    </w:p>
    <w:p w14:paraId="66074A90" w14:textId="77777777" w:rsidR="007F3EEE" w:rsidRPr="008A7883" w:rsidRDefault="00056FE7">
      <w:pPr>
        <w:pStyle w:val="BodyA"/>
        <w:spacing w:line="312" w:lineRule="auto"/>
        <w:jc w:val="center"/>
        <w:rPr>
          <w:rFonts w:ascii="Century Gothic" w:hAnsi="Century Gothic"/>
          <w:sz w:val="22"/>
          <w:szCs w:val="22"/>
          <w:lang w:val="en-US"/>
        </w:rPr>
      </w:pPr>
      <w:hyperlink r:id="rId16" w:history="1">
        <w:r w:rsidR="00AD5316" w:rsidRPr="008A7883">
          <w:rPr>
            <w:rFonts w:ascii="Century Gothic" w:hAnsi="Century Gothic"/>
            <w:sz w:val="22"/>
            <w:szCs w:val="22"/>
            <w:u w:color="424242"/>
          </w:rPr>
          <w:t>info@sinsinfineart.com</w:t>
        </w:r>
      </w:hyperlink>
    </w:p>
    <w:p w14:paraId="40C45F5D" w14:textId="77777777" w:rsidR="007F3EEE" w:rsidRPr="008A7883" w:rsidRDefault="007F3EEE">
      <w:pPr>
        <w:pStyle w:val="BodyA"/>
        <w:spacing w:line="312" w:lineRule="auto"/>
        <w:jc w:val="center"/>
        <w:rPr>
          <w:rFonts w:ascii="Century Gothic" w:hAnsi="Century Gothic"/>
          <w:sz w:val="22"/>
          <w:szCs w:val="22"/>
          <w:lang w:val="en-US"/>
        </w:rPr>
      </w:pPr>
    </w:p>
    <w:p w14:paraId="488B3F96" w14:textId="77777777" w:rsidR="007F3EEE" w:rsidRPr="008A7883" w:rsidRDefault="00AD5316">
      <w:pPr>
        <w:pStyle w:val="BodyA"/>
        <w:spacing w:line="312" w:lineRule="auto"/>
        <w:jc w:val="center"/>
        <w:rPr>
          <w:rFonts w:ascii="Century Gothic" w:hAnsi="Century Gothic"/>
          <w:color w:val="424242"/>
          <w:sz w:val="22"/>
          <w:szCs w:val="22"/>
          <w:u w:color="424242"/>
          <w:lang w:val="en-US"/>
        </w:rPr>
      </w:pPr>
      <w:r w:rsidRPr="008A7883">
        <w:rPr>
          <w:rFonts w:ascii="Century Gothic" w:hAnsi="Century Gothic"/>
          <w:sz w:val="22"/>
          <w:szCs w:val="22"/>
        </w:rPr>
        <w:t>Thank you!</w:t>
      </w:r>
    </w:p>
    <w:sectPr w:rsidR="007F3EEE" w:rsidRPr="008A7883" w:rsidSect="00056FE7">
      <w:headerReference w:type="default" r:id="rId17"/>
      <w:footerReference w:type="default" r:id="rId18"/>
      <w:type w:val="continuous"/>
      <w:pgSz w:w="11900" w:h="16840"/>
      <w:pgMar w:top="1440" w:right="1797" w:bottom="1077" w:left="1797" w:header="425" w:footer="709"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E811D7" w14:textId="77777777" w:rsidR="000111EC" w:rsidRDefault="000111EC">
      <w:r>
        <w:separator/>
      </w:r>
    </w:p>
  </w:endnote>
  <w:endnote w:type="continuationSeparator" w:id="0">
    <w:p w14:paraId="57033731" w14:textId="77777777" w:rsidR="000111EC" w:rsidRDefault="000111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Cambria">
    <w:panose1 w:val="02040503050406030204"/>
    <w:charset w:val="00"/>
    <w:family w:val="auto"/>
    <w:pitch w:val="variable"/>
    <w:sig w:usb0="E00002FF" w:usb1="400004FF" w:usb2="00000000" w:usb3="00000000" w:csb0="0000019F" w:csb1="00000000"/>
  </w:font>
  <w:font w:name="Helvetica">
    <w:panose1 w:val="00000000000000000000"/>
    <w:charset w:val="00"/>
    <w:family w:val="auto"/>
    <w:pitch w:val="variable"/>
    <w:sig w:usb0="E00002FF" w:usb1="5000785B" w:usb2="00000000" w:usb3="00000000" w:csb0="0000019F" w:csb1="00000000"/>
  </w:font>
  <w:font w:name="Avenir Book">
    <w:panose1 w:val="02000503020000020003"/>
    <w:charset w:val="00"/>
    <w:family w:val="auto"/>
    <w:pitch w:val="variable"/>
    <w:sig w:usb0="800000AF" w:usb1="5000204A" w:usb2="00000000" w:usb3="00000000" w:csb0="0000009B" w:csb1="00000000"/>
  </w:font>
  <w:font w:name="Lucida Grande">
    <w:panose1 w:val="020B0600040502020204"/>
    <w:charset w:val="00"/>
    <w:family w:val="auto"/>
    <w:pitch w:val="variable"/>
    <w:sig w:usb0="E1000AEF" w:usb1="5000A1FF" w:usb2="00000000" w:usb3="00000000" w:csb0="000001BF" w:csb1="00000000"/>
  </w:font>
  <w:font w:name="Century Gothic">
    <w:panose1 w:val="020B0502020202020204"/>
    <w:charset w:val="00"/>
    <w:family w:val="auto"/>
    <w:pitch w:val="variable"/>
    <w:sig w:usb0="00000003" w:usb1="00000000" w:usb2="00000000" w:usb3="00000000" w:csb0="00000001" w:csb1="00000000"/>
  </w:font>
  <w:font w:name="Avenir Next Demi Bold">
    <w:panose1 w:val="020B0703020202020204"/>
    <w:charset w:val="00"/>
    <w:family w:val="auto"/>
    <w:pitch w:val="variable"/>
    <w:sig w:usb0="8000002F" w:usb1="5000204A" w:usb2="00000000" w:usb3="00000000" w:csb0="0000009B" w:csb1="00000000"/>
  </w:font>
  <w:font w:name="Avenir Next Medium">
    <w:panose1 w:val="020B0603020202020204"/>
    <w:charset w:val="00"/>
    <w:family w:val="auto"/>
    <w:pitch w:val="variable"/>
    <w:sig w:usb0="8000002F" w:usb1="5000204A" w:usb2="00000000" w:usb3="00000000" w:csb0="0000009B" w:csb1="00000000"/>
  </w:font>
  <w:font w:name="Avenir Next">
    <w:altName w:val="Avenir Next Regular"/>
    <w:charset w:val="00"/>
    <w:family w:val="roman"/>
    <w:pitch w:val="default"/>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74FFA1" w14:textId="77777777" w:rsidR="007F3EEE" w:rsidRDefault="007F3EEE">
    <w:pPr>
      <w:pStyle w:val="Header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0C8016" w14:textId="77777777" w:rsidR="007F3EEE" w:rsidRDefault="007F3EEE">
    <w:pPr>
      <w:pStyle w:val="Header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58729B" w14:textId="77777777" w:rsidR="007F3EEE" w:rsidRDefault="007F3EEE">
    <w:pPr>
      <w:pStyle w:val="Header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7BB6FC" w14:textId="77777777" w:rsidR="000111EC" w:rsidRDefault="000111EC">
      <w:r>
        <w:separator/>
      </w:r>
    </w:p>
  </w:footnote>
  <w:footnote w:type="continuationSeparator" w:id="0">
    <w:p w14:paraId="3DD40794" w14:textId="77777777" w:rsidR="000111EC" w:rsidRDefault="000111E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B97074" w14:textId="77777777" w:rsidR="007F3EEE" w:rsidRDefault="00AD5316">
    <w:pPr>
      <w:pStyle w:val="Header"/>
      <w:tabs>
        <w:tab w:val="clear" w:pos="8640"/>
        <w:tab w:val="right" w:pos="8286"/>
      </w:tabs>
      <w:jc w:val="center"/>
    </w:pPr>
    <w:r>
      <w:rPr>
        <w:noProof/>
        <w:lang w:eastAsia="en-US"/>
      </w:rPr>
      <w:drawing>
        <wp:inline distT="0" distB="0" distL="0" distR="0" wp14:anchorId="28247709" wp14:editId="19F757C8">
          <wp:extent cx="1194887" cy="780660"/>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jpeg"/>
                  <pic:cNvPicPr>
                    <a:picLocks noChangeAspect="1"/>
                  </pic:cNvPicPr>
                </pic:nvPicPr>
                <pic:blipFill>
                  <a:blip r:embed="rId1">
                    <a:extLst/>
                  </a:blip>
                  <a:stretch>
                    <a:fillRect/>
                  </a:stretch>
                </pic:blipFill>
                <pic:spPr>
                  <a:xfrm>
                    <a:off x="0" y="0"/>
                    <a:ext cx="1194887" cy="780660"/>
                  </a:xfrm>
                  <a:prstGeom prst="rect">
                    <a:avLst/>
                  </a:prstGeom>
                  <a:ln w="12700" cap="flat">
                    <a:noFill/>
                    <a:miter lim="400000"/>
                  </a:ln>
                  <a:effectLst/>
                </pic:spPr>
              </pic:pic>
            </a:graphicData>
          </a:graphic>
        </wp:inline>
      </w:drawing>
    </w:r>
    <w:r>
      <w:t xml:space="preserve">                                 </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065CE" w14:textId="77777777" w:rsidR="007F3EEE" w:rsidRDefault="00AD5316">
    <w:pPr>
      <w:pStyle w:val="Header"/>
      <w:tabs>
        <w:tab w:val="clear" w:pos="8640"/>
        <w:tab w:val="right" w:pos="8286"/>
      </w:tabs>
      <w:jc w:val="center"/>
    </w:pPr>
    <w:r>
      <w:rPr>
        <w:noProof/>
        <w:lang w:eastAsia="en-US"/>
      </w:rPr>
      <w:drawing>
        <wp:inline distT="0" distB="0" distL="0" distR="0" wp14:anchorId="40EF6062" wp14:editId="3A516971">
          <wp:extent cx="1194887" cy="780660"/>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1.jpeg"/>
                  <pic:cNvPicPr>
                    <a:picLocks noChangeAspect="1"/>
                  </pic:cNvPicPr>
                </pic:nvPicPr>
                <pic:blipFill>
                  <a:blip r:embed="rId1">
                    <a:extLst/>
                  </a:blip>
                  <a:stretch>
                    <a:fillRect/>
                  </a:stretch>
                </pic:blipFill>
                <pic:spPr>
                  <a:xfrm>
                    <a:off x="0" y="0"/>
                    <a:ext cx="1194887" cy="780660"/>
                  </a:xfrm>
                  <a:prstGeom prst="rect">
                    <a:avLst/>
                  </a:prstGeom>
                  <a:ln w="12700" cap="flat">
                    <a:noFill/>
                    <a:miter lim="400000"/>
                  </a:ln>
                  <a:effectLst/>
                </pic:spPr>
              </pic:pic>
            </a:graphicData>
          </a:graphic>
        </wp:inline>
      </w:drawing>
    </w:r>
    <w:r>
      <w:t xml:space="preserve">                                 </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494B89" w14:textId="77777777" w:rsidR="007F3EEE" w:rsidRDefault="00AD5316">
    <w:pPr>
      <w:pStyle w:val="Header"/>
      <w:tabs>
        <w:tab w:val="clear" w:pos="8640"/>
        <w:tab w:val="right" w:pos="8286"/>
      </w:tabs>
      <w:jc w:val="center"/>
    </w:pPr>
    <w:r>
      <w:rPr>
        <w:noProof/>
        <w:lang w:eastAsia="en-US"/>
      </w:rPr>
      <w:drawing>
        <wp:inline distT="0" distB="0" distL="0" distR="0" wp14:anchorId="6046E5B9" wp14:editId="1AE7C399">
          <wp:extent cx="1194887" cy="780660"/>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1.jpeg"/>
                  <pic:cNvPicPr>
                    <a:picLocks noChangeAspect="1"/>
                  </pic:cNvPicPr>
                </pic:nvPicPr>
                <pic:blipFill>
                  <a:blip r:embed="rId1">
                    <a:extLst/>
                  </a:blip>
                  <a:stretch>
                    <a:fillRect/>
                  </a:stretch>
                </pic:blipFill>
                <pic:spPr>
                  <a:xfrm>
                    <a:off x="0" y="0"/>
                    <a:ext cx="1194887" cy="780660"/>
                  </a:xfrm>
                  <a:prstGeom prst="rect">
                    <a:avLst/>
                  </a:prstGeom>
                  <a:ln w="12700" cap="flat">
                    <a:noFill/>
                    <a:miter lim="400000"/>
                  </a:ln>
                  <a:effectLst/>
                </pic:spPr>
              </pic:pic>
            </a:graphicData>
          </a:graphic>
        </wp:inline>
      </w:drawing>
    </w:r>
    <w: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EEE"/>
    <w:rsid w:val="000111EC"/>
    <w:rsid w:val="00056FE7"/>
    <w:rsid w:val="00083762"/>
    <w:rsid w:val="002D610C"/>
    <w:rsid w:val="00487374"/>
    <w:rsid w:val="006D3B0D"/>
    <w:rsid w:val="007F3EEE"/>
    <w:rsid w:val="00826528"/>
    <w:rsid w:val="008A7883"/>
    <w:rsid w:val="00980236"/>
    <w:rsid w:val="00990487"/>
    <w:rsid w:val="009967A2"/>
    <w:rsid w:val="00AD5316"/>
    <w:rsid w:val="00B15E46"/>
  </w:rsids>
  <m:mathPr>
    <m:mathFont m:val="Cambria Math"/>
    <m:brkBin m:val="before"/>
    <m:brkBinSub m:val="--"/>
    <m:smallFrac m:val="0"/>
    <m:dispDef/>
    <m:lMargin m:val="0"/>
    <m:rMargin m:val="0"/>
    <m:defJc m:val="centerGroup"/>
    <m:wrapIndent m:val="1440"/>
    <m:intLim m:val="subSup"/>
    <m:naryLim m:val="undOvr"/>
  </m:mathPr>
  <w:themeFontLang w:val="en-HK" w:eastAsia="zh-CN"/>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CD7D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HK" w:eastAsia="zh-CN"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Header">
    <w:name w:val="header"/>
    <w:pPr>
      <w:tabs>
        <w:tab w:val="center" w:pos="4320"/>
        <w:tab w:val="right" w:pos="8640"/>
      </w:tabs>
    </w:pPr>
    <w:rPr>
      <w:rFonts w:ascii="Cambria" w:hAnsi="Cambria" w:cs="Arial Unicode MS"/>
      <w:color w:val="000000"/>
      <w:sz w:val="24"/>
      <w:szCs w:val="24"/>
      <w:u w:color="000000"/>
      <w:lang w:val="en-US"/>
    </w:rPr>
  </w:style>
  <w:style w:type="paragraph" w:customStyle="1" w:styleId="HeaderFooter">
    <w:name w:val="Header &amp; Footer"/>
    <w:pPr>
      <w:tabs>
        <w:tab w:val="right" w:pos="9020"/>
      </w:tabs>
    </w:pPr>
    <w:rPr>
      <w:rFonts w:ascii="Helvetica" w:eastAsia="Helvetica" w:hAnsi="Helvetica" w:cs="Helvetica"/>
      <w:color w:val="000000"/>
      <w:sz w:val="24"/>
      <w:szCs w:val="24"/>
    </w:rPr>
  </w:style>
  <w:style w:type="paragraph" w:customStyle="1" w:styleId="BodyA">
    <w:name w:val="Body A"/>
    <w:rPr>
      <w:rFonts w:ascii="Cambria" w:eastAsia="Cambria" w:hAnsi="Cambria" w:cs="Cambria"/>
      <w:color w:val="000000"/>
      <w:sz w:val="24"/>
      <w:szCs w:val="24"/>
      <w:u w:color="000000"/>
    </w:rPr>
  </w:style>
  <w:style w:type="paragraph" w:customStyle="1" w:styleId="Body">
    <w:name w:val="Body"/>
    <w:rPr>
      <w:rFonts w:eastAsia="Times New Roman"/>
      <w:color w:val="000000"/>
      <w:sz w:val="24"/>
      <w:szCs w:val="24"/>
      <w:u w:color="000000"/>
    </w:rPr>
  </w:style>
  <w:style w:type="character" w:customStyle="1" w:styleId="None">
    <w:name w:val="None"/>
  </w:style>
  <w:style w:type="character" w:customStyle="1" w:styleId="Hyperlink0">
    <w:name w:val="Hyperlink.0"/>
    <w:basedOn w:val="None"/>
    <w:rPr>
      <w:rFonts w:ascii="Avenir Book" w:eastAsia="Avenir Book" w:hAnsi="Avenir Book" w:cs="Avenir Book"/>
      <w:color w:val="424242"/>
      <w:u w:val="single" w:color="0000FF"/>
      <w:lang w:val="en-US"/>
    </w:rPr>
  </w:style>
  <w:style w:type="paragraph" w:styleId="BalloonText">
    <w:name w:val="Balloon Text"/>
    <w:basedOn w:val="Normal"/>
    <w:link w:val="BalloonTextChar"/>
    <w:uiPriority w:val="99"/>
    <w:semiHidden/>
    <w:unhideWhenUsed/>
    <w:rsid w:val="008265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26528"/>
    <w:rPr>
      <w:rFonts w:ascii="Lucida Grande" w:hAnsi="Lucida Grande" w:cs="Lucida Grande"/>
      <w:sz w:val="18"/>
      <w:szCs w:val="18"/>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HK" w:eastAsia="zh-CN"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Header">
    <w:name w:val="header"/>
    <w:pPr>
      <w:tabs>
        <w:tab w:val="center" w:pos="4320"/>
        <w:tab w:val="right" w:pos="8640"/>
      </w:tabs>
    </w:pPr>
    <w:rPr>
      <w:rFonts w:ascii="Cambria" w:hAnsi="Cambria" w:cs="Arial Unicode MS"/>
      <w:color w:val="000000"/>
      <w:sz w:val="24"/>
      <w:szCs w:val="24"/>
      <w:u w:color="000000"/>
      <w:lang w:val="en-US"/>
    </w:rPr>
  </w:style>
  <w:style w:type="paragraph" w:customStyle="1" w:styleId="HeaderFooter">
    <w:name w:val="Header &amp; Footer"/>
    <w:pPr>
      <w:tabs>
        <w:tab w:val="right" w:pos="9020"/>
      </w:tabs>
    </w:pPr>
    <w:rPr>
      <w:rFonts w:ascii="Helvetica" w:eastAsia="Helvetica" w:hAnsi="Helvetica" w:cs="Helvetica"/>
      <w:color w:val="000000"/>
      <w:sz w:val="24"/>
      <w:szCs w:val="24"/>
    </w:rPr>
  </w:style>
  <w:style w:type="paragraph" w:customStyle="1" w:styleId="BodyA">
    <w:name w:val="Body A"/>
    <w:rPr>
      <w:rFonts w:ascii="Cambria" w:eastAsia="Cambria" w:hAnsi="Cambria" w:cs="Cambria"/>
      <w:color w:val="000000"/>
      <w:sz w:val="24"/>
      <w:szCs w:val="24"/>
      <w:u w:color="000000"/>
    </w:rPr>
  </w:style>
  <w:style w:type="paragraph" w:customStyle="1" w:styleId="Body">
    <w:name w:val="Body"/>
    <w:rPr>
      <w:rFonts w:eastAsia="Times New Roman"/>
      <w:color w:val="000000"/>
      <w:sz w:val="24"/>
      <w:szCs w:val="24"/>
      <w:u w:color="000000"/>
    </w:rPr>
  </w:style>
  <w:style w:type="character" w:customStyle="1" w:styleId="None">
    <w:name w:val="None"/>
  </w:style>
  <w:style w:type="character" w:customStyle="1" w:styleId="Hyperlink0">
    <w:name w:val="Hyperlink.0"/>
    <w:basedOn w:val="None"/>
    <w:rPr>
      <w:rFonts w:ascii="Avenir Book" w:eastAsia="Avenir Book" w:hAnsi="Avenir Book" w:cs="Avenir Book"/>
      <w:color w:val="424242"/>
      <w:u w:val="single" w:color="0000FF"/>
      <w:lang w:val="en-US"/>
    </w:rPr>
  </w:style>
  <w:style w:type="paragraph" w:styleId="BalloonText">
    <w:name w:val="Balloon Text"/>
    <w:basedOn w:val="Normal"/>
    <w:link w:val="BalloonTextChar"/>
    <w:uiPriority w:val="99"/>
    <w:semiHidden/>
    <w:unhideWhenUsed/>
    <w:rsid w:val="008265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26528"/>
    <w:rPr>
      <w:rFonts w:ascii="Lucida Grande" w:hAnsi="Lucida Grande" w:cs="Lucida Grande"/>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2.xml"/><Relationship Id="rId20"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hyperlink" Target="mailto:info@sinsinfineart.com?subject=" TargetMode="Externa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a:ea typeface="Helvetica"/>
        <a:cs typeface="Helvetica"/>
      </a:majorFont>
      <a:minorFont>
        <a:latin typeface="Helvetica"/>
        <a:ea typeface="Helvetica"/>
        <a:cs typeface="Helvetica"/>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Pages>7</Pages>
  <Words>791</Words>
  <Characters>4510</Characters>
  <Application>Microsoft Macintosh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SSFA</cp:lastModifiedBy>
  <cp:revision>11</cp:revision>
  <dcterms:created xsi:type="dcterms:W3CDTF">2019-01-10T09:26:00Z</dcterms:created>
  <dcterms:modified xsi:type="dcterms:W3CDTF">2019-01-15T10:42:00Z</dcterms:modified>
</cp:coreProperties>
</file>